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0705F9" w:rsidRDefault="00EE74FF" w:rsidP="000705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1</w:t>
      </w:r>
      <w:r w:rsidR="00225CC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0705F9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  <w:r w:rsidR="001F0367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550C5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0705F9" w:rsidRPr="000705F9" w:rsidRDefault="00EE74FF" w:rsidP="000705F9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C452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Заповед на кмета на община Исперих № 577 от 19.08.2020 год.</w:t>
      </w:r>
      <w:r w:rsidR="000705F9" w:rsidRPr="000705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образуване на избирателна секция на територията на с.</w:t>
      </w:r>
      <w:r w:rsidR="00C452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Къпиновци</w:t>
      </w:r>
      <w:r w:rsidR="000705F9" w:rsidRPr="000705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община </w:t>
      </w:r>
      <w:r w:rsidR="00C452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Исперих</w:t>
      </w:r>
      <w:r w:rsidR="000705F9" w:rsidRPr="000705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утвърждаване на номерация, обхват и адрес за произвеждане на частични избори за кмет на кметство </w:t>
      </w:r>
      <w:r w:rsidR="00C4525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Къпиновци</w:t>
      </w:r>
      <w:r w:rsidR="000705F9" w:rsidRPr="000705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27 септември 2020 г.</w:t>
      </w:r>
    </w:p>
    <w:p w:rsidR="000705F9" w:rsidRPr="000705F9" w:rsidRDefault="000705F9" w:rsidP="00C4525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чл.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8, ал.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 ИК, във връзка с чл.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464, т.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 ИК</w:t>
      </w:r>
      <w:r w:rsidR="009F442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решение № 570-МИ от 26.07.2019 г. на ЦИК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Заповед № 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577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9.08.2020 г.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кмета на Община 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Исперих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Общинска избирателна комисия </w:t>
      </w:r>
    </w:p>
    <w:p w:rsidR="000705F9" w:rsidRP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</w:p>
    <w:p w:rsidR="000705F9" w:rsidRPr="000705F9" w:rsidRDefault="000705F9" w:rsidP="000705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705F9" w:rsidRP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Формира единния номер на избирателна секция в с.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Къпиновци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община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Исперих</w:t>
      </w:r>
      <w:r w:rsidR="00C45253"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 Заповед № 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577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.08.2020 г. на кмета на общината за произвеждане на частични избори за кмет на кметство </w:t>
      </w:r>
      <w:r w:rsidR="00C4525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Къпиновци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27 септември 2020 г.</w:t>
      </w:r>
    </w:p>
    <w:p w:rsidR="000705F9" w:rsidRP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998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932"/>
        <w:gridCol w:w="1657"/>
        <w:gridCol w:w="4924"/>
      </w:tblGrid>
      <w:tr w:rsidR="000705F9" w:rsidRPr="000705F9" w:rsidTr="00C45253">
        <w:trPr>
          <w:jc w:val="center"/>
        </w:trPr>
        <w:tc>
          <w:tcPr>
            <w:tcW w:w="340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0705F9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8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0705F9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ИЗБИРАТЕЛНА СЕКЦИЯ</w:t>
            </w:r>
          </w:p>
        </w:tc>
      </w:tr>
      <w:tr w:rsidR="000705F9" w:rsidRPr="000705F9" w:rsidTr="00C45253">
        <w:trPr>
          <w:jc w:val="center"/>
        </w:trPr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0705F9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Код по ЕКАТТЕ</w:t>
            </w:r>
          </w:p>
        </w:tc>
        <w:tc>
          <w:tcPr>
            <w:tcW w:w="1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0705F9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0705F9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0705F9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</w:t>
            </w:r>
            <w:r w:rsidR="00C45253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br/>
            </w:r>
            <w:r w:rsidRPr="000705F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на изборното помещение</w:t>
            </w:r>
          </w:p>
        </w:tc>
      </w:tr>
      <w:tr w:rsidR="000705F9" w:rsidRPr="000705F9" w:rsidTr="00C45253">
        <w:trPr>
          <w:jc w:val="center"/>
        </w:trPr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C45253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40899</w:t>
            </w:r>
          </w:p>
        </w:tc>
        <w:tc>
          <w:tcPr>
            <w:tcW w:w="1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0705F9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 w:rsidR="00C452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Къпиновци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F4422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171400</w:t>
            </w:r>
            <w:bookmarkStart w:id="0" w:name="_GoBack"/>
            <w:bookmarkEnd w:id="0"/>
            <w:r w:rsidR="00C452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4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5F9" w:rsidRPr="000705F9" w:rsidRDefault="00C45253" w:rsidP="00C452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ул. „Лудогорие“ № 52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br/>
              <w:t>(бивша сграда на детска градина)</w:t>
            </w:r>
          </w:p>
        </w:tc>
      </w:tr>
    </w:tbl>
    <w:p w:rsidR="000705F9" w:rsidRP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45253" w:rsidRPr="000705F9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9357F" w:rsidRPr="000705F9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0705F9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0705F9">
        <w:rPr>
          <w:rFonts w:ascii="Times New Roman" w:hAnsi="Times New Roman"/>
          <w:sz w:val="24"/>
          <w:szCs w:val="24"/>
        </w:rPr>
        <w:t xml:space="preserve"> </w:t>
      </w:r>
      <w:r w:rsidRPr="000705F9">
        <w:rPr>
          <w:rFonts w:ascii="Times New Roman" w:hAnsi="Times New Roman"/>
          <w:sz w:val="24"/>
          <w:szCs w:val="24"/>
        </w:rPr>
        <w:t>_________</w:t>
      </w:r>
    </w:p>
    <w:p w:rsidR="00C45253" w:rsidRPr="000705F9" w:rsidRDefault="00C45253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844E5" w:rsidRPr="000705F9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0705F9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……………………………</w:t>
      </w:r>
    </w:p>
    <w:p w:rsidR="001F0367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……………………………</w:t>
      </w:r>
    </w:p>
    <w:p w:rsidR="00C45253" w:rsidRPr="000705F9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0705F9" w:rsidRDefault="00955406" w:rsidP="003C7791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 xml:space="preserve">Архивирано на </w:t>
      </w:r>
      <w:r w:rsidR="004C4316" w:rsidRPr="000705F9"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0705F9" w:rsidRPr="000705F9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0705F9" w:rsidRPr="000705F9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FB" w:rsidRDefault="003B79FB" w:rsidP="007D0F59">
      <w:pPr>
        <w:spacing w:line="240" w:lineRule="auto"/>
      </w:pPr>
      <w:r>
        <w:separator/>
      </w:r>
    </w:p>
  </w:endnote>
  <w:endnote w:type="continuationSeparator" w:id="0">
    <w:p w:rsidR="003B79FB" w:rsidRDefault="003B79F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FB" w:rsidRDefault="003B79FB" w:rsidP="007D0F59">
      <w:pPr>
        <w:spacing w:line="240" w:lineRule="auto"/>
      </w:pPr>
      <w:r>
        <w:separator/>
      </w:r>
    </w:p>
  </w:footnote>
  <w:footnote w:type="continuationSeparator" w:id="0">
    <w:p w:rsidR="003B79FB" w:rsidRDefault="003B79F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74815"/>
    <w:rsid w:val="001844E5"/>
    <w:rsid w:val="00186709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7610A"/>
    <w:rsid w:val="002A1F8B"/>
    <w:rsid w:val="002B393F"/>
    <w:rsid w:val="002D67DF"/>
    <w:rsid w:val="002E4A7B"/>
    <w:rsid w:val="003001DA"/>
    <w:rsid w:val="00336E01"/>
    <w:rsid w:val="00350F35"/>
    <w:rsid w:val="00366122"/>
    <w:rsid w:val="00382A80"/>
    <w:rsid w:val="00396424"/>
    <w:rsid w:val="003B79FB"/>
    <w:rsid w:val="003C7791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70074"/>
    <w:rsid w:val="00872FC5"/>
    <w:rsid w:val="00880AD8"/>
    <w:rsid w:val="008F0BFC"/>
    <w:rsid w:val="00950949"/>
    <w:rsid w:val="00955406"/>
    <w:rsid w:val="00964135"/>
    <w:rsid w:val="00965E13"/>
    <w:rsid w:val="00993C4F"/>
    <w:rsid w:val="009B0523"/>
    <w:rsid w:val="009C0A40"/>
    <w:rsid w:val="009E49DD"/>
    <w:rsid w:val="009F4422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2020-08-21T14:55:00Z</cp:lastPrinted>
  <dcterms:created xsi:type="dcterms:W3CDTF">2020-08-21T14:48:00Z</dcterms:created>
  <dcterms:modified xsi:type="dcterms:W3CDTF">2020-08-27T11:46:00Z</dcterms:modified>
</cp:coreProperties>
</file>