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06" w:rsidRPr="00E87D23" w:rsidRDefault="00906841" w:rsidP="00955406">
      <w:pPr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955406" w:rsidRPr="00C30DEA" w:rsidRDefault="00955406" w:rsidP="009554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  <w:r w:rsidRPr="00C30DEA">
        <w:rPr>
          <w:rFonts w:ascii="Helvetica" w:eastAsia="Times New Roman" w:hAnsi="Helvetica" w:cs="Helvetica"/>
          <w:sz w:val="34"/>
          <w:szCs w:val="34"/>
          <w:lang w:eastAsia="bg-BG"/>
        </w:rPr>
        <w:t>РЕШЕНИЕ</w:t>
      </w:r>
      <w:r w:rsidRPr="00C30DEA">
        <w:rPr>
          <w:rFonts w:ascii="Helvetica" w:eastAsia="Times New Roman" w:hAnsi="Helvetica" w:cs="Helvetica"/>
          <w:sz w:val="34"/>
          <w:szCs w:val="34"/>
          <w:lang w:eastAsia="bg-BG"/>
        </w:rPr>
        <w:br/>
        <w:t>№</w:t>
      </w:r>
      <w:r w:rsidR="00F91FBD" w:rsidRPr="00C30DEA">
        <w:rPr>
          <w:rFonts w:ascii="Helvetica" w:eastAsia="Times New Roman" w:hAnsi="Helvetica" w:cs="Helvetica"/>
          <w:sz w:val="34"/>
          <w:szCs w:val="34"/>
          <w:lang w:eastAsia="bg-BG"/>
        </w:rPr>
        <w:t xml:space="preserve"> </w:t>
      </w:r>
      <w:r w:rsidR="00C51B5A">
        <w:rPr>
          <w:rFonts w:ascii="Helvetica" w:eastAsia="Times New Roman" w:hAnsi="Helvetica" w:cs="Helvetica"/>
          <w:sz w:val="34"/>
          <w:szCs w:val="34"/>
          <w:lang w:eastAsia="bg-BG"/>
        </w:rPr>
        <w:t>67</w:t>
      </w:r>
      <w:r w:rsidRPr="00C30DEA">
        <w:rPr>
          <w:rFonts w:ascii="Helvetica" w:eastAsia="Times New Roman" w:hAnsi="Helvetica" w:cs="Helvetica"/>
          <w:sz w:val="34"/>
          <w:szCs w:val="34"/>
          <w:lang w:eastAsia="bg-BG"/>
        </w:rPr>
        <w:t xml:space="preserve"> -</w:t>
      </w:r>
      <w:r w:rsidR="00134DDB" w:rsidRPr="00C30DEA">
        <w:rPr>
          <w:rFonts w:ascii="Helvetica" w:eastAsia="Times New Roman" w:hAnsi="Helvetica" w:cs="Helvetica"/>
          <w:sz w:val="34"/>
          <w:szCs w:val="34"/>
          <w:lang w:eastAsia="bg-BG"/>
        </w:rPr>
        <w:t xml:space="preserve"> </w:t>
      </w:r>
      <w:r w:rsidRPr="00C30DEA">
        <w:rPr>
          <w:rFonts w:ascii="Helvetica" w:eastAsia="Times New Roman" w:hAnsi="Helvetica" w:cs="Helvetica"/>
          <w:sz w:val="34"/>
          <w:szCs w:val="34"/>
          <w:lang w:eastAsia="bg-BG"/>
        </w:rPr>
        <w:t>МИ</w:t>
      </w:r>
    </w:p>
    <w:p w:rsidR="00955406" w:rsidRPr="00C30DEA" w:rsidRDefault="004441F1" w:rsidP="009554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sz w:val="34"/>
          <w:szCs w:val="34"/>
          <w:lang w:eastAsia="bg-BG"/>
        </w:rPr>
        <w:t xml:space="preserve">Исперих , </w:t>
      </w:r>
      <w:r w:rsidR="00A96EBF">
        <w:rPr>
          <w:rFonts w:ascii="Helvetica" w:eastAsia="Times New Roman" w:hAnsi="Helvetica" w:cs="Helvetica"/>
          <w:sz w:val="34"/>
          <w:szCs w:val="34"/>
          <w:lang w:eastAsia="bg-BG"/>
        </w:rPr>
        <w:t>1</w:t>
      </w:r>
      <w:r w:rsidR="0004136C">
        <w:rPr>
          <w:rFonts w:ascii="Helvetica" w:eastAsia="Times New Roman" w:hAnsi="Helvetica" w:cs="Helvetica"/>
          <w:sz w:val="34"/>
          <w:szCs w:val="34"/>
          <w:lang w:eastAsia="bg-BG"/>
        </w:rPr>
        <w:t>6</w:t>
      </w:r>
      <w:bookmarkStart w:id="0" w:name="_GoBack"/>
      <w:bookmarkEnd w:id="0"/>
      <w:r w:rsidR="00955406" w:rsidRPr="00C30DEA">
        <w:rPr>
          <w:rFonts w:ascii="Helvetica" w:eastAsia="Times New Roman" w:hAnsi="Helvetica" w:cs="Helvetica"/>
          <w:sz w:val="34"/>
          <w:szCs w:val="34"/>
          <w:lang w:eastAsia="bg-BG"/>
        </w:rPr>
        <w:t>.</w:t>
      </w:r>
      <w:r w:rsidR="00A96EBF">
        <w:rPr>
          <w:rFonts w:ascii="Helvetica" w:eastAsia="Times New Roman" w:hAnsi="Helvetica" w:cs="Helvetica"/>
          <w:sz w:val="34"/>
          <w:szCs w:val="34"/>
          <w:lang w:eastAsia="bg-BG"/>
        </w:rPr>
        <w:t>10</w:t>
      </w:r>
      <w:r w:rsidR="00955406" w:rsidRPr="00C30DEA">
        <w:rPr>
          <w:rFonts w:ascii="Helvetica" w:eastAsia="Times New Roman" w:hAnsi="Helvetica" w:cs="Helvetica"/>
          <w:sz w:val="34"/>
          <w:szCs w:val="34"/>
          <w:lang w:eastAsia="bg-BG"/>
        </w:rPr>
        <w:t>.2019 г.</w:t>
      </w:r>
    </w:p>
    <w:p w:rsidR="004441F1" w:rsidRPr="00C561EE" w:rsidRDefault="00C561EE" w:rsidP="004441F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561E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</w:t>
      </w:r>
      <w:r w:rsidR="004441F1" w:rsidRPr="00C561E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ОТНОСНО: Определяне номера</w:t>
      </w:r>
      <w:r w:rsidR="00A96EBF" w:rsidRPr="00C561E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адрес и териториален обхват на подвижните избирателни секции образувани и утвърдени със Заповед № 593/12.10.2019 год.и Заповед № 5</w:t>
      </w:r>
      <w:r w:rsidR="00F70CD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93/1/12</w:t>
      </w:r>
      <w:r w:rsidR="00A96EBF" w:rsidRPr="00C561E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.2019 год. на Кмета на Община Исперих </w:t>
      </w:r>
      <w:r w:rsidR="004441F1" w:rsidRPr="00C561E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A96EBF" w:rsidRPr="00C561E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територията на Община Исперих </w:t>
      </w:r>
      <w:r w:rsidR="004441F1" w:rsidRPr="00C561E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 изборите за общински съветници и кметове на 27.10.2019г.</w:t>
      </w:r>
    </w:p>
    <w:p w:rsidR="004441F1" w:rsidRPr="00C561EE" w:rsidRDefault="004441F1" w:rsidP="004441F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561E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 87, ал. 1, т.1 и т.</w:t>
      </w:r>
      <w:r w:rsidR="00A96EBF" w:rsidRPr="00C561E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7</w:t>
      </w:r>
      <w:r w:rsidRPr="00C561E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Решение № </w:t>
      </w:r>
      <w:r w:rsidR="00C51B5A" w:rsidRPr="00C561E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935</w:t>
      </w:r>
      <w:r w:rsidRPr="00C561E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-МИ /</w:t>
      </w:r>
      <w:r w:rsidR="00C51B5A" w:rsidRPr="00C561E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02.09.2019 год. </w:t>
      </w:r>
      <w:r w:rsidRPr="00C561E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Централна избирателна комисия и цифрените номера по ЕКАТТЕ в Община Исперих , Общинска  избирателна комисия  Община Исперих , област Разград </w:t>
      </w:r>
    </w:p>
    <w:p w:rsidR="004441F1" w:rsidRPr="00C561EE" w:rsidRDefault="004441F1" w:rsidP="004441F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561E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4441F1" w:rsidRPr="00C561EE" w:rsidRDefault="004441F1" w:rsidP="004441F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C561E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Определя  и обявява номерата на изборните райони </w:t>
      </w:r>
      <w:r w:rsidR="00937F14" w:rsidRPr="00C561E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територията на Община Исперих </w:t>
      </w:r>
      <w:r w:rsidRPr="00C561EE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област Разград в изборите за общински съветници и кметове на 27.10.2019г.</w:t>
      </w:r>
    </w:p>
    <w:p w:rsidR="00C51B5A" w:rsidRPr="00C561EE" w:rsidRDefault="00C51B5A" w:rsidP="004441F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C51B5A" w:rsidRPr="00C561EE" w:rsidRDefault="00C51B5A" w:rsidP="004441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</w:p>
    <w:tbl>
      <w:tblPr>
        <w:tblStyle w:val="aa"/>
        <w:tblW w:w="10863" w:type="dxa"/>
        <w:tblInd w:w="-832" w:type="dxa"/>
        <w:tblLook w:val="04A0" w:firstRow="1" w:lastRow="0" w:firstColumn="1" w:lastColumn="0" w:noHBand="0" w:noVBand="1"/>
      </w:tblPr>
      <w:tblGrid>
        <w:gridCol w:w="1649"/>
        <w:gridCol w:w="1418"/>
        <w:gridCol w:w="1559"/>
        <w:gridCol w:w="3685"/>
        <w:gridCol w:w="2552"/>
      </w:tblGrid>
      <w:tr w:rsidR="00C51B5A" w:rsidTr="0049441F">
        <w:tc>
          <w:tcPr>
            <w:tcW w:w="1649" w:type="dxa"/>
          </w:tcPr>
          <w:p w:rsidR="00C51B5A" w:rsidRPr="0049441F" w:rsidRDefault="0049441F" w:rsidP="0049441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</w:pPr>
            <w:r w:rsidRPr="0049441F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  <w:t>№ на ПСИК</w:t>
            </w:r>
          </w:p>
        </w:tc>
        <w:tc>
          <w:tcPr>
            <w:tcW w:w="1418" w:type="dxa"/>
          </w:tcPr>
          <w:p w:rsidR="0049441F" w:rsidRDefault="0049441F" w:rsidP="0049441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</w:pPr>
            <w:r w:rsidRPr="0049441F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  <w:t>Нас. място</w:t>
            </w:r>
          </w:p>
          <w:p w:rsidR="00C51B5A" w:rsidRPr="0049441F" w:rsidRDefault="0049441F" w:rsidP="0049441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</w:pPr>
            <w:r w:rsidRPr="0049441F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  <w:t>код</w:t>
            </w:r>
          </w:p>
        </w:tc>
        <w:tc>
          <w:tcPr>
            <w:tcW w:w="1559" w:type="dxa"/>
          </w:tcPr>
          <w:p w:rsidR="0049441F" w:rsidRDefault="0049441F" w:rsidP="0049441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</w:pPr>
            <w:r w:rsidRPr="0049441F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  <w:t xml:space="preserve">Населено </w:t>
            </w:r>
          </w:p>
          <w:p w:rsidR="00C51B5A" w:rsidRPr="0049441F" w:rsidRDefault="0049441F" w:rsidP="0049441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</w:pPr>
            <w:r w:rsidRPr="0049441F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  <w:t>място</w:t>
            </w:r>
          </w:p>
        </w:tc>
        <w:tc>
          <w:tcPr>
            <w:tcW w:w="3685" w:type="dxa"/>
          </w:tcPr>
          <w:p w:rsidR="00C51B5A" w:rsidRPr="0049441F" w:rsidRDefault="0049441F" w:rsidP="0049441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</w:pPr>
            <w:r w:rsidRPr="0049441F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  <w:t>Местонахождение на избирателните</w:t>
            </w:r>
          </w:p>
          <w:p w:rsidR="0049441F" w:rsidRDefault="0049441F" w:rsidP="0049441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9441F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  <w:t>секции</w:t>
            </w:r>
          </w:p>
        </w:tc>
        <w:tc>
          <w:tcPr>
            <w:tcW w:w="2552" w:type="dxa"/>
          </w:tcPr>
          <w:p w:rsidR="00C51B5A" w:rsidRPr="0049441F" w:rsidRDefault="0049441F" w:rsidP="0049441F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</w:pPr>
            <w:r w:rsidRPr="0049441F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  <w:t>Териториален обхват</w:t>
            </w:r>
          </w:p>
        </w:tc>
      </w:tr>
      <w:tr w:rsidR="00C51B5A" w:rsidTr="0049441F">
        <w:tc>
          <w:tcPr>
            <w:tcW w:w="1649" w:type="dxa"/>
          </w:tcPr>
          <w:p w:rsidR="00C51B5A" w:rsidRPr="00C561EE" w:rsidRDefault="0049441F" w:rsidP="004441F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561E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171400038</w:t>
            </w:r>
          </w:p>
        </w:tc>
        <w:tc>
          <w:tcPr>
            <w:tcW w:w="1418" w:type="dxa"/>
          </w:tcPr>
          <w:p w:rsidR="00C51B5A" w:rsidRPr="00C561EE" w:rsidRDefault="0049441F" w:rsidP="004441F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561E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32874</w:t>
            </w:r>
          </w:p>
        </w:tc>
        <w:tc>
          <w:tcPr>
            <w:tcW w:w="1559" w:type="dxa"/>
          </w:tcPr>
          <w:p w:rsidR="00C51B5A" w:rsidRPr="00C561EE" w:rsidRDefault="0049441F" w:rsidP="004441F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561E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Исперих</w:t>
            </w:r>
          </w:p>
        </w:tc>
        <w:tc>
          <w:tcPr>
            <w:tcW w:w="3685" w:type="dxa"/>
          </w:tcPr>
          <w:p w:rsidR="00C51B5A" w:rsidRPr="00C561EE" w:rsidRDefault="0049441F" w:rsidP="0049441F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561E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   Ул.“Васил Левски“ № 70 / административна сграда на община Исперих– партерен етаж – център за информации и обслужване/</w:t>
            </w:r>
          </w:p>
        </w:tc>
        <w:tc>
          <w:tcPr>
            <w:tcW w:w="2552" w:type="dxa"/>
          </w:tcPr>
          <w:p w:rsidR="00C51B5A" w:rsidRPr="00C561EE" w:rsidRDefault="0049441F" w:rsidP="00871EE7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561E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        </w:t>
            </w:r>
            <w:r w:rsidR="00871EE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</w:t>
            </w:r>
            <w:r w:rsidRPr="00C561E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.Подайва</w:t>
            </w:r>
          </w:p>
        </w:tc>
      </w:tr>
      <w:tr w:rsidR="00C51B5A" w:rsidTr="0049441F">
        <w:tc>
          <w:tcPr>
            <w:tcW w:w="1649" w:type="dxa"/>
          </w:tcPr>
          <w:p w:rsidR="00C51B5A" w:rsidRPr="00C561EE" w:rsidRDefault="0049441F" w:rsidP="0049441F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561E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171400039</w:t>
            </w:r>
          </w:p>
        </w:tc>
        <w:tc>
          <w:tcPr>
            <w:tcW w:w="1418" w:type="dxa"/>
          </w:tcPr>
          <w:p w:rsidR="00C51B5A" w:rsidRPr="00C561EE" w:rsidRDefault="0049441F" w:rsidP="004441F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561E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32874</w:t>
            </w:r>
          </w:p>
        </w:tc>
        <w:tc>
          <w:tcPr>
            <w:tcW w:w="1559" w:type="dxa"/>
          </w:tcPr>
          <w:p w:rsidR="00C51B5A" w:rsidRPr="00C561EE" w:rsidRDefault="0049441F" w:rsidP="004441F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561E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Исперих</w:t>
            </w:r>
          </w:p>
        </w:tc>
        <w:tc>
          <w:tcPr>
            <w:tcW w:w="3685" w:type="dxa"/>
          </w:tcPr>
          <w:p w:rsidR="00C51B5A" w:rsidRPr="00C561EE" w:rsidRDefault="00C561EE" w:rsidP="00C561E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561E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Ул.“Васил Левски“ № 70 / административна сграда на община Исперих– партерен етаж </w:t>
            </w:r>
          </w:p>
        </w:tc>
        <w:tc>
          <w:tcPr>
            <w:tcW w:w="2552" w:type="dxa"/>
          </w:tcPr>
          <w:p w:rsidR="00C561EE" w:rsidRPr="00C561EE" w:rsidRDefault="00871EE7" w:rsidP="00C561E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</w:t>
            </w:r>
            <w:r w:rsidR="00C561EE" w:rsidRPr="00C561E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.Духовец, с.Белинци, с.Къпиновци, с.Лъвино, с.Печеница, с.Средоселци, с.Тодорово, </w:t>
            </w:r>
          </w:p>
          <w:p w:rsidR="00C51B5A" w:rsidRPr="00C561EE" w:rsidRDefault="00871EE7" w:rsidP="00C561E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</w:t>
            </w:r>
            <w:r w:rsidR="00C561EE" w:rsidRPr="00C561E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.Китанчево</w:t>
            </w:r>
          </w:p>
        </w:tc>
      </w:tr>
      <w:tr w:rsidR="00C51B5A" w:rsidTr="0049441F">
        <w:tc>
          <w:tcPr>
            <w:tcW w:w="1649" w:type="dxa"/>
          </w:tcPr>
          <w:p w:rsidR="00C51B5A" w:rsidRPr="00C561EE" w:rsidRDefault="00C561EE" w:rsidP="004441F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561E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171400040</w:t>
            </w:r>
          </w:p>
        </w:tc>
        <w:tc>
          <w:tcPr>
            <w:tcW w:w="1418" w:type="dxa"/>
          </w:tcPr>
          <w:p w:rsidR="00C51B5A" w:rsidRPr="00C561EE" w:rsidRDefault="00C561EE" w:rsidP="004441F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561E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32874</w:t>
            </w:r>
          </w:p>
        </w:tc>
        <w:tc>
          <w:tcPr>
            <w:tcW w:w="1559" w:type="dxa"/>
          </w:tcPr>
          <w:p w:rsidR="00C51B5A" w:rsidRPr="00C561EE" w:rsidRDefault="00C561EE" w:rsidP="004441F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561E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Исперих</w:t>
            </w:r>
          </w:p>
        </w:tc>
        <w:tc>
          <w:tcPr>
            <w:tcW w:w="3685" w:type="dxa"/>
          </w:tcPr>
          <w:p w:rsidR="00C51B5A" w:rsidRPr="00C561EE" w:rsidRDefault="00C561EE" w:rsidP="00C561E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561E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Ул.“Васил Левски“ № 70 / административна сграда на община Исперих – етаж 2/</w:t>
            </w:r>
          </w:p>
        </w:tc>
        <w:tc>
          <w:tcPr>
            <w:tcW w:w="2552" w:type="dxa"/>
          </w:tcPr>
          <w:p w:rsidR="00C51B5A" w:rsidRPr="00C561EE" w:rsidRDefault="00871EE7" w:rsidP="004441F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</w:t>
            </w:r>
            <w:r w:rsidR="00C561EE" w:rsidRPr="00C561E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.Вазово, с.Свещари, с.Драгомъж, гр.Исперих, </w:t>
            </w:r>
          </w:p>
        </w:tc>
      </w:tr>
      <w:tr w:rsidR="00C51B5A" w:rsidTr="0049441F">
        <w:tc>
          <w:tcPr>
            <w:tcW w:w="1649" w:type="dxa"/>
          </w:tcPr>
          <w:p w:rsidR="00C51B5A" w:rsidRPr="00C561EE" w:rsidRDefault="00C561EE" w:rsidP="004441F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561E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171400041</w:t>
            </w:r>
          </w:p>
        </w:tc>
        <w:tc>
          <w:tcPr>
            <w:tcW w:w="1418" w:type="dxa"/>
          </w:tcPr>
          <w:p w:rsidR="00C51B5A" w:rsidRPr="00C561EE" w:rsidRDefault="00C561EE" w:rsidP="004441F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561E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32874</w:t>
            </w:r>
          </w:p>
        </w:tc>
        <w:tc>
          <w:tcPr>
            <w:tcW w:w="1559" w:type="dxa"/>
          </w:tcPr>
          <w:p w:rsidR="00C51B5A" w:rsidRPr="00C561EE" w:rsidRDefault="00C561EE" w:rsidP="00C561E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561E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Исперих</w:t>
            </w:r>
          </w:p>
        </w:tc>
        <w:tc>
          <w:tcPr>
            <w:tcW w:w="3685" w:type="dxa"/>
          </w:tcPr>
          <w:p w:rsidR="00C51B5A" w:rsidRPr="00C561EE" w:rsidRDefault="00C561EE" w:rsidP="004441F1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C561E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Ул.“Васил Левски“ № 70 / административна сграда на община Исперих – етаж 2/</w:t>
            </w:r>
          </w:p>
        </w:tc>
        <w:tc>
          <w:tcPr>
            <w:tcW w:w="2552" w:type="dxa"/>
          </w:tcPr>
          <w:p w:rsidR="00C51B5A" w:rsidRPr="00C561EE" w:rsidRDefault="00871EE7" w:rsidP="00C561EE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</w:t>
            </w:r>
            <w:r w:rsidR="00C561EE" w:rsidRPr="00C561E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.Бърдоква, с.Голям Поровец, с.Старо Селище, с.Лудогорци, с.Йонково, с.Малко Йонково</w:t>
            </w:r>
          </w:p>
        </w:tc>
      </w:tr>
    </w:tbl>
    <w:p w:rsidR="00C51B5A" w:rsidRDefault="00C51B5A" w:rsidP="004441F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C303DC" w:rsidRPr="00C30DEA" w:rsidRDefault="00C303DC" w:rsidP="00C303DC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  <w:r w:rsidRPr="001E7A65">
        <w:rPr>
          <w:rFonts w:ascii="Times New Roman" w:hAnsi="Times New Roman"/>
          <w:b/>
          <w:sz w:val="24"/>
          <w:szCs w:val="24"/>
        </w:rPr>
        <w:t>Решението може да се обжал</w:t>
      </w:r>
      <w:r w:rsidRPr="00C30DEA">
        <w:rPr>
          <w:rFonts w:ascii="Times New Roman" w:hAnsi="Times New Roman"/>
          <w:sz w:val="24"/>
          <w:szCs w:val="24"/>
        </w:rPr>
        <w:t>ва пред ЦИК в 3-дневен срок от обявяването му по реда на чл.88, ал.1 от Изборния кодекс.</w:t>
      </w:r>
    </w:p>
    <w:p w:rsidR="0069357F" w:rsidRPr="00C30DEA" w:rsidRDefault="0069357F" w:rsidP="005D1350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357F" w:rsidRPr="00C30DEA" w:rsidRDefault="0069357F" w:rsidP="00693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30DEA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69357F" w:rsidRPr="00C30DEA" w:rsidRDefault="0069357F" w:rsidP="00693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69357F" w:rsidRPr="00C30DEA" w:rsidRDefault="0069357F" w:rsidP="0069357F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30DEA">
        <w:rPr>
          <w:rFonts w:ascii="Times New Roman" w:hAnsi="Times New Roman"/>
          <w:sz w:val="24"/>
          <w:szCs w:val="24"/>
        </w:rPr>
        <w:t xml:space="preserve">СЕКРЕТАР:  </w:t>
      </w:r>
      <w:r w:rsidR="00955406" w:rsidRPr="00C30DEA">
        <w:rPr>
          <w:rFonts w:ascii="Helvetica" w:eastAsia="Times New Roman" w:hAnsi="Helvetica" w:cs="Helvetica"/>
          <w:sz w:val="21"/>
          <w:szCs w:val="21"/>
          <w:lang w:eastAsia="bg-BG"/>
        </w:rPr>
        <w:t>Ценка Иванова</w:t>
      </w:r>
      <w:r w:rsidR="00955406" w:rsidRPr="00C30DEA">
        <w:rPr>
          <w:rFonts w:ascii="Times New Roman" w:hAnsi="Times New Roman"/>
          <w:sz w:val="24"/>
          <w:szCs w:val="24"/>
        </w:rPr>
        <w:t xml:space="preserve"> </w:t>
      </w:r>
      <w:r w:rsidRPr="00C30DEA">
        <w:rPr>
          <w:rFonts w:ascii="Times New Roman" w:hAnsi="Times New Roman"/>
          <w:sz w:val="24"/>
          <w:szCs w:val="24"/>
        </w:rPr>
        <w:t>_________</w:t>
      </w:r>
    </w:p>
    <w:p w:rsidR="003F3166" w:rsidRPr="00C30DEA" w:rsidRDefault="003F3166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844E5" w:rsidRPr="00C30DEA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844E5" w:rsidRPr="00C30DEA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0DEA">
        <w:rPr>
          <w:rFonts w:ascii="Times New Roman" w:hAnsi="Times New Roman"/>
          <w:sz w:val="24"/>
          <w:szCs w:val="24"/>
        </w:rPr>
        <w:t>Решението е обявено на …………………. в ……………………..</w:t>
      </w:r>
    </w:p>
    <w:p w:rsidR="001844E5" w:rsidRPr="00C30DEA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4E5" w:rsidRPr="00C30DEA" w:rsidRDefault="001844E5" w:rsidP="001844E5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0DEA">
        <w:rPr>
          <w:rFonts w:ascii="Times New Roman" w:hAnsi="Times New Roman"/>
          <w:sz w:val="24"/>
          <w:szCs w:val="24"/>
        </w:rPr>
        <w:t>……………………………</w:t>
      </w:r>
    </w:p>
    <w:p w:rsidR="001844E5" w:rsidRPr="00C30DEA" w:rsidRDefault="001844E5" w:rsidP="001844E5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44E5" w:rsidRPr="00C30DEA" w:rsidRDefault="001844E5" w:rsidP="001844E5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0DEA">
        <w:rPr>
          <w:rFonts w:ascii="Times New Roman" w:hAnsi="Times New Roman"/>
          <w:sz w:val="24"/>
          <w:szCs w:val="24"/>
        </w:rPr>
        <w:t>……………………………</w:t>
      </w:r>
    </w:p>
    <w:p w:rsidR="00955406" w:rsidRPr="00C30DEA" w:rsidRDefault="00955406" w:rsidP="00955406">
      <w:pPr>
        <w:pStyle w:val="a3"/>
        <w:rPr>
          <w:rFonts w:ascii="Times New Roman" w:hAnsi="Times New Roman"/>
          <w:sz w:val="24"/>
          <w:szCs w:val="24"/>
        </w:rPr>
      </w:pPr>
    </w:p>
    <w:p w:rsidR="00955406" w:rsidRPr="00C30DEA" w:rsidRDefault="00955406" w:rsidP="00955406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406" w:rsidRPr="00C30DEA" w:rsidRDefault="00955406" w:rsidP="00955406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C30DEA">
        <w:rPr>
          <w:rFonts w:ascii="Times New Roman" w:hAnsi="Times New Roman"/>
          <w:sz w:val="24"/>
          <w:szCs w:val="24"/>
        </w:rPr>
        <w:t xml:space="preserve">Архивирано на </w:t>
      </w:r>
    </w:p>
    <w:sectPr w:rsidR="00955406" w:rsidRPr="00C30DEA" w:rsidSect="004665DB">
      <w:headerReference w:type="default" r:id="rId9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841" w:rsidRDefault="00906841" w:rsidP="007D0F59">
      <w:pPr>
        <w:spacing w:line="240" w:lineRule="auto"/>
      </w:pPr>
      <w:r>
        <w:separator/>
      </w:r>
    </w:p>
  </w:endnote>
  <w:endnote w:type="continuationSeparator" w:id="0">
    <w:p w:rsidR="00906841" w:rsidRDefault="00906841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841" w:rsidRDefault="00906841" w:rsidP="007D0F59">
      <w:pPr>
        <w:spacing w:line="240" w:lineRule="auto"/>
      </w:pPr>
      <w:r>
        <w:separator/>
      </w:r>
    </w:p>
  </w:footnote>
  <w:footnote w:type="continuationSeparator" w:id="0">
    <w:p w:rsidR="00906841" w:rsidRDefault="00906841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9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3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4"/>
  </w:num>
  <w:num w:numId="15">
    <w:abstractNumId w:val="21"/>
  </w:num>
  <w:num w:numId="16">
    <w:abstractNumId w:val="4"/>
  </w:num>
  <w:num w:numId="17">
    <w:abstractNumId w:val="17"/>
  </w:num>
  <w:num w:numId="18">
    <w:abstractNumId w:val="22"/>
  </w:num>
  <w:num w:numId="19">
    <w:abstractNumId w:val="20"/>
  </w:num>
  <w:num w:numId="20">
    <w:abstractNumId w:val="26"/>
  </w:num>
  <w:num w:numId="21">
    <w:abstractNumId w:val="3"/>
  </w:num>
  <w:num w:numId="22">
    <w:abstractNumId w:val="18"/>
  </w:num>
  <w:num w:numId="23">
    <w:abstractNumId w:val="25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352D2"/>
    <w:rsid w:val="0004136C"/>
    <w:rsid w:val="000470B5"/>
    <w:rsid w:val="00052BD1"/>
    <w:rsid w:val="00062A1E"/>
    <w:rsid w:val="000E47F8"/>
    <w:rsid w:val="000F7679"/>
    <w:rsid w:val="0010016F"/>
    <w:rsid w:val="00105174"/>
    <w:rsid w:val="00123F5F"/>
    <w:rsid w:val="00134DDB"/>
    <w:rsid w:val="0015086C"/>
    <w:rsid w:val="00174815"/>
    <w:rsid w:val="001844E5"/>
    <w:rsid w:val="00186709"/>
    <w:rsid w:val="001D7626"/>
    <w:rsid w:val="001E67DB"/>
    <w:rsid w:val="001E7A65"/>
    <w:rsid w:val="0021069F"/>
    <w:rsid w:val="00210E11"/>
    <w:rsid w:val="002456BE"/>
    <w:rsid w:val="002609E6"/>
    <w:rsid w:val="0027610A"/>
    <w:rsid w:val="002A1F8B"/>
    <w:rsid w:val="002B393F"/>
    <w:rsid w:val="002E4A7B"/>
    <w:rsid w:val="003001DA"/>
    <w:rsid w:val="003020F9"/>
    <w:rsid w:val="00336E01"/>
    <w:rsid w:val="00350F35"/>
    <w:rsid w:val="00366122"/>
    <w:rsid w:val="00382A80"/>
    <w:rsid w:val="00396424"/>
    <w:rsid w:val="003E2E9A"/>
    <w:rsid w:val="003E3817"/>
    <w:rsid w:val="003F3166"/>
    <w:rsid w:val="00412AE4"/>
    <w:rsid w:val="00413DCC"/>
    <w:rsid w:val="004441F1"/>
    <w:rsid w:val="00452A59"/>
    <w:rsid w:val="004665DB"/>
    <w:rsid w:val="00471D3A"/>
    <w:rsid w:val="004930C6"/>
    <w:rsid w:val="0049441F"/>
    <w:rsid w:val="004A2B70"/>
    <w:rsid w:val="004C157B"/>
    <w:rsid w:val="004C37FB"/>
    <w:rsid w:val="004C3ED5"/>
    <w:rsid w:val="004C6AB1"/>
    <w:rsid w:val="004E729D"/>
    <w:rsid w:val="004F579C"/>
    <w:rsid w:val="00503733"/>
    <w:rsid w:val="00521345"/>
    <w:rsid w:val="0055030E"/>
    <w:rsid w:val="00553A44"/>
    <w:rsid w:val="0057559E"/>
    <w:rsid w:val="005778BF"/>
    <w:rsid w:val="00584B35"/>
    <w:rsid w:val="005942A6"/>
    <w:rsid w:val="005C41C0"/>
    <w:rsid w:val="005D06A0"/>
    <w:rsid w:val="005D1350"/>
    <w:rsid w:val="005D13D4"/>
    <w:rsid w:val="005E0F77"/>
    <w:rsid w:val="005E712E"/>
    <w:rsid w:val="005F434D"/>
    <w:rsid w:val="005F74DC"/>
    <w:rsid w:val="00605C02"/>
    <w:rsid w:val="00606E05"/>
    <w:rsid w:val="006223F8"/>
    <w:rsid w:val="006524A8"/>
    <w:rsid w:val="00682835"/>
    <w:rsid w:val="0069357F"/>
    <w:rsid w:val="00696730"/>
    <w:rsid w:val="006A3799"/>
    <w:rsid w:val="006B41D3"/>
    <w:rsid w:val="006B4A2E"/>
    <w:rsid w:val="006D772C"/>
    <w:rsid w:val="006F4DBF"/>
    <w:rsid w:val="007104B7"/>
    <w:rsid w:val="007479C2"/>
    <w:rsid w:val="00774040"/>
    <w:rsid w:val="00782C4B"/>
    <w:rsid w:val="0079005B"/>
    <w:rsid w:val="007B1658"/>
    <w:rsid w:val="007D0F59"/>
    <w:rsid w:val="00820BDB"/>
    <w:rsid w:val="00827F48"/>
    <w:rsid w:val="00870074"/>
    <w:rsid w:val="00871EE7"/>
    <w:rsid w:val="00872FC5"/>
    <w:rsid w:val="00880AD8"/>
    <w:rsid w:val="00906841"/>
    <w:rsid w:val="00937F14"/>
    <w:rsid w:val="00950949"/>
    <w:rsid w:val="00955406"/>
    <w:rsid w:val="00964135"/>
    <w:rsid w:val="00993C4F"/>
    <w:rsid w:val="009940A1"/>
    <w:rsid w:val="009C0A40"/>
    <w:rsid w:val="009E49DD"/>
    <w:rsid w:val="009F7ED8"/>
    <w:rsid w:val="00A077B4"/>
    <w:rsid w:val="00A24807"/>
    <w:rsid w:val="00A3406B"/>
    <w:rsid w:val="00A37B2A"/>
    <w:rsid w:val="00A815AB"/>
    <w:rsid w:val="00A9043C"/>
    <w:rsid w:val="00A963D9"/>
    <w:rsid w:val="00A96EBF"/>
    <w:rsid w:val="00AA5D8C"/>
    <w:rsid w:val="00AB79C2"/>
    <w:rsid w:val="00AB7CF9"/>
    <w:rsid w:val="00AF27BA"/>
    <w:rsid w:val="00B0124F"/>
    <w:rsid w:val="00B50C79"/>
    <w:rsid w:val="00BF4D50"/>
    <w:rsid w:val="00C02CE2"/>
    <w:rsid w:val="00C200C8"/>
    <w:rsid w:val="00C27915"/>
    <w:rsid w:val="00C303DC"/>
    <w:rsid w:val="00C30DEA"/>
    <w:rsid w:val="00C319BA"/>
    <w:rsid w:val="00C37C95"/>
    <w:rsid w:val="00C45A7C"/>
    <w:rsid w:val="00C51B5A"/>
    <w:rsid w:val="00C52427"/>
    <w:rsid w:val="00C561EE"/>
    <w:rsid w:val="00C57B16"/>
    <w:rsid w:val="00C60914"/>
    <w:rsid w:val="00C97526"/>
    <w:rsid w:val="00CA36C4"/>
    <w:rsid w:val="00CD3CA0"/>
    <w:rsid w:val="00D0057E"/>
    <w:rsid w:val="00D0316E"/>
    <w:rsid w:val="00D06CD7"/>
    <w:rsid w:val="00D1626C"/>
    <w:rsid w:val="00D17C4C"/>
    <w:rsid w:val="00D20535"/>
    <w:rsid w:val="00D9488C"/>
    <w:rsid w:val="00DB0BAC"/>
    <w:rsid w:val="00DB713E"/>
    <w:rsid w:val="00DD17BC"/>
    <w:rsid w:val="00DD79FD"/>
    <w:rsid w:val="00DE3EF4"/>
    <w:rsid w:val="00E004CD"/>
    <w:rsid w:val="00E1497B"/>
    <w:rsid w:val="00E51619"/>
    <w:rsid w:val="00E67335"/>
    <w:rsid w:val="00EC0BD5"/>
    <w:rsid w:val="00EC7F7D"/>
    <w:rsid w:val="00F2437D"/>
    <w:rsid w:val="00F65EA4"/>
    <w:rsid w:val="00F70CDF"/>
    <w:rsid w:val="00F81ED7"/>
    <w:rsid w:val="00F83308"/>
    <w:rsid w:val="00F91FBD"/>
    <w:rsid w:val="00FB6C91"/>
    <w:rsid w:val="00FE28A8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e">
    <w:name w:val="Body Text Indent"/>
    <w:basedOn w:val="a"/>
    <w:link w:val="af"/>
    <w:rsid w:val="001E7A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f">
    <w:name w:val="Основен текст с отстъп Знак"/>
    <w:basedOn w:val="a0"/>
    <w:link w:val="ae"/>
    <w:rsid w:val="001E7A6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e">
    <w:name w:val="Body Text Indent"/>
    <w:basedOn w:val="a"/>
    <w:link w:val="af"/>
    <w:rsid w:val="001E7A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af">
    <w:name w:val="Основен текст с отстъп Знак"/>
    <w:basedOn w:val="a0"/>
    <w:link w:val="ae"/>
    <w:rsid w:val="001E7A6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10BB9-7DFC-41EC-A587-56F252CB6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19</cp:revision>
  <cp:lastPrinted>2019-06-12T15:52:00Z</cp:lastPrinted>
  <dcterms:created xsi:type="dcterms:W3CDTF">2019-06-12T15:24:00Z</dcterms:created>
  <dcterms:modified xsi:type="dcterms:W3CDTF">2019-10-17T08:39:00Z</dcterms:modified>
</cp:coreProperties>
</file>