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A2E79" w:rsidRDefault="00FE4929" w:rsidP="00FE4929">
      <w:pPr>
        <w:jc w:val="center"/>
      </w:pPr>
      <w:r w:rsidRPr="006A2E79">
        <w:t>ДНЕВЕН РЕД</w:t>
      </w:r>
      <w:bookmarkStart w:id="0" w:name="_GoBack"/>
      <w:bookmarkEnd w:id="0"/>
    </w:p>
    <w:p w:rsidR="00FE4929" w:rsidRPr="006A2E79" w:rsidRDefault="00890923" w:rsidP="00FE4929">
      <w:pPr>
        <w:jc w:val="center"/>
      </w:pPr>
      <w:r>
        <w:t>02</w:t>
      </w:r>
      <w:r w:rsidR="004844AE" w:rsidRPr="006A2E79">
        <w:t>.10</w:t>
      </w:r>
      <w:r w:rsidR="00FE4929" w:rsidRPr="006A2E79">
        <w:t>.2019 г.</w:t>
      </w:r>
    </w:p>
    <w:p w:rsidR="00FE4929" w:rsidRPr="006A2E79" w:rsidRDefault="00FE4929" w:rsidP="00FE4929"/>
    <w:p w:rsidR="004844AE" w:rsidRPr="006A2E79" w:rsidRDefault="004844AE" w:rsidP="00FE4929"/>
    <w:p w:rsidR="004844AE" w:rsidRPr="006A2E79" w:rsidRDefault="004844AE" w:rsidP="00FE4929"/>
    <w:p w:rsidR="004844AE" w:rsidRPr="006A2E79" w:rsidRDefault="004844AE" w:rsidP="005B4A44">
      <w:pPr>
        <w:ind w:left="567" w:hanging="567"/>
      </w:pPr>
    </w:p>
    <w:p w:rsidR="004844AE" w:rsidRPr="006A2E79" w:rsidRDefault="006A2E79" w:rsidP="005B4A44">
      <w:pPr>
        <w:tabs>
          <w:tab w:val="left" w:pos="988"/>
        </w:tabs>
        <w:spacing w:line="276" w:lineRule="auto"/>
        <w:ind w:left="567" w:hanging="567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="004844AE" w:rsidRPr="006A2E79">
        <w:rPr>
          <w:rFonts w:cstheme="minorBidi"/>
        </w:rPr>
        <w:t xml:space="preserve">.  </w:t>
      </w:r>
      <w:r w:rsidR="004844AE" w:rsidRPr="006A2E79">
        <w:t xml:space="preserve"> ОТНОСНО: </w:t>
      </w:r>
      <w:r w:rsidR="00890923">
        <w:t xml:space="preserve">жалба с вх. № 1 /02.10.2019 от Белгин Шукри, упълномощен представител на ДПС , относно нарушение на изборните правила </w:t>
      </w:r>
    </w:p>
    <w:p w:rsidR="004844AE" w:rsidRPr="006A2E79" w:rsidRDefault="004844AE" w:rsidP="005B4A44">
      <w:pPr>
        <w:ind w:left="567" w:hanging="567"/>
      </w:pPr>
    </w:p>
    <w:p w:rsidR="006C30A0" w:rsidRPr="006A2E79" w:rsidRDefault="006A2E79" w:rsidP="005B4A44">
      <w:pPr>
        <w:spacing w:after="120"/>
        <w:rPr>
          <w:rFonts w:eastAsiaTheme="minorHAnsi"/>
        </w:rPr>
      </w:pPr>
      <w:r>
        <w:rPr>
          <w:rFonts w:eastAsiaTheme="minorHAnsi"/>
        </w:rPr>
        <w:t>2</w:t>
      </w:r>
      <w:r w:rsidR="005B4A44" w:rsidRPr="006A2E79">
        <w:rPr>
          <w:rFonts w:eastAsiaTheme="minorHAnsi"/>
        </w:rPr>
        <w:t xml:space="preserve">. </w:t>
      </w:r>
      <w:r w:rsidR="006C30A0" w:rsidRPr="006A2E79">
        <w:rPr>
          <w:rFonts w:eastAsiaTheme="minorHAnsi"/>
        </w:rPr>
        <w:t>Организационни.</w:t>
      </w:r>
    </w:p>
    <w:p w:rsidR="004844AE" w:rsidRPr="006A2E79" w:rsidRDefault="004844AE" w:rsidP="00FE4929"/>
    <w:p w:rsidR="00FE4929" w:rsidRPr="006A2E79" w:rsidRDefault="00FE4929" w:rsidP="00FE4929"/>
    <w:p w:rsidR="00FE4929" w:rsidRPr="006A2E79" w:rsidRDefault="00FE4929" w:rsidP="00FE4929"/>
    <w:p w:rsidR="00A077B4" w:rsidRPr="006A2E79" w:rsidRDefault="00A077B4"/>
    <w:sectPr w:rsidR="00A077B4" w:rsidRPr="006A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320833"/>
    <w:rsid w:val="004844AE"/>
    <w:rsid w:val="004A71CF"/>
    <w:rsid w:val="005B4A44"/>
    <w:rsid w:val="0067138D"/>
    <w:rsid w:val="006A2E79"/>
    <w:rsid w:val="006C30A0"/>
    <w:rsid w:val="00890923"/>
    <w:rsid w:val="00A077B4"/>
    <w:rsid w:val="00F339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</cp:revision>
  <dcterms:created xsi:type="dcterms:W3CDTF">2019-09-30T11:13:00Z</dcterms:created>
  <dcterms:modified xsi:type="dcterms:W3CDTF">2019-10-02T12:58:00Z</dcterms:modified>
</cp:coreProperties>
</file>