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4C4316" w:rsidRDefault="00EE74FF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br/>
        <w:t>№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="004E32E1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EF1D47">
        <w:rPr>
          <w:rFonts w:ascii="Times New Roman" w:eastAsia="Times New Roman" w:hAnsi="Times New Roman"/>
          <w:sz w:val="32"/>
          <w:szCs w:val="32"/>
          <w:lang w:eastAsia="bg-BG"/>
        </w:rPr>
        <w:t>9</w:t>
      </w:r>
      <w:r w:rsidR="00D61D24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4E32E1">
        <w:rPr>
          <w:rFonts w:ascii="Times New Roman" w:eastAsia="Times New Roman" w:hAnsi="Times New Roman"/>
          <w:sz w:val="32"/>
          <w:szCs w:val="32"/>
          <w:lang w:eastAsia="bg-BG"/>
        </w:rPr>
        <w:t>-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>Ч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:rsidR="00955406" w:rsidRDefault="009B0523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Исперих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, 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D61D24">
        <w:rPr>
          <w:rFonts w:ascii="Times New Roman" w:eastAsia="Times New Roman" w:hAnsi="Times New Roman"/>
          <w:sz w:val="32"/>
          <w:szCs w:val="32"/>
          <w:lang w:eastAsia="bg-BG"/>
        </w:rPr>
        <w:t>9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</w:p>
    <w:p w:rsidR="00D91829" w:rsidRPr="004C4316" w:rsidRDefault="00D91829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>Формиране и утвърждаване единните номера на избирателните секции н с. Йонково, с. Драгомъж, с. Райнино и с. Тодорово, община Исперих, област Разград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61D24" w:rsidRPr="00EF1D47" w:rsidRDefault="00D61D24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             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Заповед № 99 от 18.01.2022 г. на Кмета на община Исперих са образувани 4 (четири) избирателни секции с </w:t>
      </w:r>
      <w:r w:rsidR="00D61D24" w:rsidRPr="00941A00">
        <w:rPr>
          <w:rFonts w:ascii="Times New Roman" w:eastAsia="Times New Roman" w:hAnsi="Times New Roman"/>
          <w:b/>
          <w:sz w:val="24"/>
          <w:szCs w:val="24"/>
          <w:lang w:eastAsia="bg-BG"/>
        </w:rPr>
        <w:t>№ 017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 xml:space="preserve"> с адрес с. Йонково, ул. „В. Тинчев“ № 57 (Читалище); </w:t>
      </w:r>
      <w:r w:rsidR="00D61D24" w:rsidRPr="00941A00">
        <w:rPr>
          <w:rFonts w:ascii="Times New Roman" w:eastAsia="Times New Roman" w:hAnsi="Times New Roman"/>
          <w:b/>
          <w:sz w:val="24"/>
          <w:szCs w:val="24"/>
          <w:lang w:eastAsia="bg-BG"/>
        </w:rPr>
        <w:t>№ 026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 xml:space="preserve"> с адрес с. Драгомъж, ул. „Иван Кръстев“ № 12 (Кметство); </w:t>
      </w:r>
      <w:r w:rsidR="00D61D24" w:rsidRPr="00941A00">
        <w:rPr>
          <w:rFonts w:ascii="Times New Roman" w:eastAsia="Times New Roman" w:hAnsi="Times New Roman"/>
          <w:b/>
          <w:sz w:val="24"/>
          <w:szCs w:val="24"/>
          <w:lang w:eastAsia="bg-BG"/>
        </w:rPr>
        <w:t>№ 031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 xml:space="preserve"> с адрес с. Райнино, ул. „Райна княгиня“ № 2 (Читалище); </w:t>
      </w:r>
      <w:r w:rsidR="00D61D24" w:rsidRPr="00941A00">
        <w:rPr>
          <w:rFonts w:ascii="Times New Roman" w:eastAsia="Times New Roman" w:hAnsi="Times New Roman"/>
          <w:b/>
          <w:sz w:val="24"/>
          <w:szCs w:val="24"/>
          <w:lang w:eastAsia="bg-BG"/>
        </w:rPr>
        <w:t>№ 035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 xml:space="preserve"> с адрес с. Тодорово, ул. „Васил Левски“ № 30 (Училище). В Приложение № 1 към посочената заповед е определен и обхватът на образуваните избирателни секции за произвеждане на частични избори за кмет на кметство Йонково, кмет на кметство Драгомъж, кмет на кметство Райнино и кмет на кметство Тодорово, общ. Исперих, </w:t>
      </w:r>
      <w:proofErr w:type="spellStart"/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>обл</w:t>
      </w:r>
      <w:proofErr w:type="spellEnd"/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>. Разград на 27 февруари 2022 г.</w:t>
      </w:r>
    </w:p>
    <w:p w:rsidR="00D61D24" w:rsidRPr="00EF1D47" w:rsidRDefault="00D61D24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Предвид гореизложеното и на основание чл. 87, ал. 1, т. 7, чл. 8, ал. 8 от ИК, във връзка с чл. 464, т. 13 от ИК и Заповед № 99 от 18.01.2022 г. на Кмета на община Исперих, Общинска избирателна комисия Исперих</w:t>
      </w:r>
    </w:p>
    <w:p w:rsidR="00EF1D47" w:rsidRP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F1D47" w:rsidRPr="00EF1D47" w:rsidRDefault="00EF1D47" w:rsidP="00EF1D47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F1D47" w:rsidRP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61D24" w:rsidRDefault="00EF1D47" w:rsidP="00D61D24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       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 xml:space="preserve">Формира и утвърждава единните номера на образуваните 4 (четири) избирателни секции в с. Йонково, с. Драгомъж, с. Райнино и с. Тодорово, общ. Исперих, </w:t>
      </w:r>
      <w:proofErr w:type="spellStart"/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>обл</w:t>
      </w:r>
      <w:proofErr w:type="spellEnd"/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>. Разград по Заповед № 99 на Кмета на община Исперих за произвеждане на частични местни избори за кмет на кметство Йонково,  </w:t>
      </w:r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кметство Драгомъж, кмет на кметство Райнино и кмет на кметство Тодорово, общ. Исперих, </w:t>
      </w:r>
      <w:proofErr w:type="spellStart"/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>обл</w:t>
      </w:r>
      <w:proofErr w:type="spellEnd"/>
      <w:r w:rsidR="00D61D24">
        <w:rPr>
          <w:rFonts w:ascii="Times New Roman" w:eastAsia="Times New Roman" w:hAnsi="Times New Roman"/>
          <w:sz w:val="24"/>
          <w:szCs w:val="24"/>
          <w:lang w:eastAsia="bg-BG"/>
        </w:rPr>
        <w:t>. Разград на 27 февруари 2022 г.</w:t>
      </w:r>
    </w:p>
    <w:p w:rsidR="00941A00" w:rsidRDefault="00941A00" w:rsidP="00D61D24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788"/>
        <w:gridCol w:w="748"/>
        <w:gridCol w:w="4283"/>
      </w:tblGrid>
      <w:tr w:rsidR="00D61D24" w:rsidTr="00D61D24">
        <w:tc>
          <w:tcPr>
            <w:tcW w:w="5030" w:type="dxa"/>
            <w:gridSpan w:val="2"/>
            <w:vAlign w:val="center"/>
          </w:tcPr>
          <w:p w:rsidR="00D61D24" w:rsidRPr="00941A00" w:rsidRDefault="00D61D24" w:rsidP="00D61D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1A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031" w:type="dxa"/>
            <w:gridSpan w:val="2"/>
            <w:vAlign w:val="center"/>
          </w:tcPr>
          <w:p w:rsidR="00D61D24" w:rsidRPr="00941A00" w:rsidRDefault="00D61D24" w:rsidP="00D61D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1A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ИЗБИРАТЕЛНА СЕКЦИЯ</w:t>
            </w:r>
          </w:p>
        </w:tc>
      </w:tr>
      <w:tr w:rsidR="00D61D24" w:rsidTr="00941A00">
        <w:tc>
          <w:tcPr>
            <w:tcW w:w="1242" w:type="dxa"/>
            <w:vAlign w:val="center"/>
          </w:tcPr>
          <w:p w:rsidR="00D61D24" w:rsidRDefault="00941A00" w:rsidP="00D61D2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Код на ЕКАТТЕ</w:t>
            </w:r>
          </w:p>
        </w:tc>
        <w:tc>
          <w:tcPr>
            <w:tcW w:w="3788" w:type="dxa"/>
            <w:vAlign w:val="center"/>
          </w:tcPr>
          <w:p w:rsidR="00D61D24" w:rsidRPr="00941A00" w:rsidRDefault="00941A00" w:rsidP="00D61D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1A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748" w:type="dxa"/>
            <w:vAlign w:val="center"/>
          </w:tcPr>
          <w:p w:rsidR="00D61D24" w:rsidRPr="00941A00" w:rsidRDefault="00941A00" w:rsidP="00D61D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1A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83" w:type="dxa"/>
            <w:vAlign w:val="center"/>
          </w:tcPr>
          <w:p w:rsidR="00D61D24" w:rsidRPr="00941A00" w:rsidRDefault="00941A00" w:rsidP="00D61D2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1A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D61D24" w:rsidTr="00941A00">
        <w:tc>
          <w:tcPr>
            <w:tcW w:w="1242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34103</w:t>
            </w:r>
          </w:p>
        </w:tc>
        <w:tc>
          <w:tcPr>
            <w:tcW w:w="3788" w:type="dxa"/>
          </w:tcPr>
          <w:p w:rsidR="00D61D24" w:rsidRDefault="00941A00" w:rsidP="00D61D2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Йонково</w:t>
            </w:r>
          </w:p>
        </w:tc>
        <w:tc>
          <w:tcPr>
            <w:tcW w:w="748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4283" w:type="dxa"/>
          </w:tcPr>
          <w:p w:rsidR="00D61D24" w:rsidRDefault="00941A00" w:rsidP="00D61D2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„В. Тинчев“ № 57 (Читалище)</w:t>
            </w:r>
          </w:p>
        </w:tc>
      </w:tr>
      <w:tr w:rsidR="00D61D24" w:rsidTr="00941A00">
        <w:tc>
          <w:tcPr>
            <w:tcW w:w="1242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24921</w:t>
            </w:r>
          </w:p>
        </w:tc>
        <w:tc>
          <w:tcPr>
            <w:tcW w:w="3788" w:type="dxa"/>
          </w:tcPr>
          <w:p w:rsidR="00D61D24" w:rsidRDefault="00941A00" w:rsidP="00D61D2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Драгомъж</w:t>
            </w:r>
          </w:p>
        </w:tc>
        <w:tc>
          <w:tcPr>
            <w:tcW w:w="748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4283" w:type="dxa"/>
          </w:tcPr>
          <w:p w:rsidR="00D61D24" w:rsidRDefault="00941A00" w:rsidP="00D61D2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„Иван Кръстев“ № 12 (Кметство)</w:t>
            </w:r>
          </w:p>
        </w:tc>
      </w:tr>
      <w:tr w:rsidR="00D61D24" w:rsidTr="00941A00">
        <w:tc>
          <w:tcPr>
            <w:tcW w:w="1242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61875</w:t>
            </w:r>
          </w:p>
        </w:tc>
        <w:tc>
          <w:tcPr>
            <w:tcW w:w="3788" w:type="dxa"/>
          </w:tcPr>
          <w:p w:rsidR="00D61D24" w:rsidRDefault="00941A00" w:rsidP="00D61D2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Райнино</w:t>
            </w:r>
          </w:p>
        </w:tc>
        <w:tc>
          <w:tcPr>
            <w:tcW w:w="748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4283" w:type="dxa"/>
          </w:tcPr>
          <w:p w:rsidR="00D61D24" w:rsidRPr="00941A00" w:rsidRDefault="00941A00" w:rsidP="00D61D2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„Райна княгиня“ № 2 (Читалище)</w:t>
            </w:r>
          </w:p>
        </w:tc>
      </w:tr>
      <w:tr w:rsidR="00D61D24" w:rsidTr="00941A00">
        <w:tc>
          <w:tcPr>
            <w:tcW w:w="1242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72578</w:t>
            </w:r>
          </w:p>
        </w:tc>
        <w:tc>
          <w:tcPr>
            <w:tcW w:w="3788" w:type="dxa"/>
          </w:tcPr>
          <w:p w:rsidR="00D61D24" w:rsidRDefault="00941A00" w:rsidP="00D61D2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Тодорово</w:t>
            </w:r>
          </w:p>
        </w:tc>
        <w:tc>
          <w:tcPr>
            <w:tcW w:w="748" w:type="dxa"/>
            <w:vAlign w:val="center"/>
          </w:tcPr>
          <w:p w:rsidR="00D61D24" w:rsidRDefault="00941A00" w:rsidP="00941A0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4283" w:type="dxa"/>
          </w:tcPr>
          <w:p w:rsidR="00D61D24" w:rsidRDefault="00941A00" w:rsidP="00D61D2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„Васил Левски“ № 30 (Училище)</w:t>
            </w:r>
          </w:p>
        </w:tc>
      </w:tr>
    </w:tbl>
    <w:p w:rsidR="00EF1D47" w:rsidRDefault="00EF1D47" w:rsidP="00D61D24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1D47" w:rsidRPr="00EF1D47" w:rsidRDefault="00941A00" w:rsidP="00EF1D47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357F" w:rsidRDefault="0069357F" w:rsidP="0035354C">
      <w:pPr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5354C" w:rsidRPr="004C4316" w:rsidRDefault="0035354C" w:rsidP="0035354C">
      <w:pPr>
        <w:contextualSpacing/>
        <w:rPr>
          <w:rFonts w:ascii="Times New Roman" w:hAnsi="Times New Roman"/>
          <w:sz w:val="24"/>
          <w:szCs w:val="24"/>
        </w:rPr>
      </w:pPr>
    </w:p>
    <w:p w:rsidR="0069357F" w:rsidRDefault="0069357F" w:rsidP="0035354C">
      <w:pPr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4C4316">
        <w:rPr>
          <w:rFonts w:ascii="Times New Roman" w:hAnsi="Times New Roman"/>
          <w:sz w:val="24"/>
          <w:szCs w:val="24"/>
        </w:rPr>
        <w:t xml:space="preserve"> </w:t>
      </w:r>
      <w:r w:rsidRPr="004C4316">
        <w:rPr>
          <w:rFonts w:ascii="Times New Roman" w:hAnsi="Times New Roman"/>
          <w:sz w:val="24"/>
          <w:szCs w:val="24"/>
        </w:rPr>
        <w:t>_________</w:t>
      </w:r>
    </w:p>
    <w:p w:rsidR="00EF1D47" w:rsidRDefault="00EF1D47" w:rsidP="0035354C">
      <w:pPr>
        <w:contextualSpacing/>
        <w:rPr>
          <w:rFonts w:ascii="Times New Roman" w:hAnsi="Times New Roman"/>
          <w:sz w:val="24"/>
          <w:szCs w:val="24"/>
        </w:rPr>
      </w:pPr>
    </w:p>
    <w:p w:rsidR="0035354C" w:rsidRPr="004C4316" w:rsidRDefault="0035354C" w:rsidP="0035354C">
      <w:pPr>
        <w:contextualSpacing/>
        <w:rPr>
          <w:rFonts w:ascii="Times New Roman" w:hAnsi="Times New Roman"/>
          <w:sz w:val="24"/>
          <w:szCs w:val="24"/>
        </w:rPr>
      </w:pPr>
    </w:p>
    <w:p w:rsidR="001844E5" w:rsidRDefault="001844E5" w:rsidP="00353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35354C" w:rsidRPr="004C4316" w:rsidRDefault="0035354C" w:rsidP="00353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35354C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4C4316" w:rsidRDefault="001844E5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35354C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4C4316" w:rsidRDefault="00955406" w:rsidP="0035354C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 w:rsidR="004C4316"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955406" w:rsidRPr="004C4316" w:rsidSect="004C4316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73" w:rsidRDefault="00512773" w:rsidP="007D0F59">
      <w:pPr>
        <w:spacing w:line="240" w:lineRule="auto"/>
      </w:pPr>
      <w:r>
        <w:separator/>
      </w:r>
    </w:p>
  </w:endnote>
  <w:endnote w:type="continuationSeparator" w:id="0">
    <w:p w:rsidR="00512773" w:rsidRDefault="0051277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73" w:rsidRDefault="00512773" w:rsidP="007D0F59">
      <w:pPr>
        <w:spacing w:line="240" w:lineRule="auto"/>
      </w:pPr>
      <w:r>
        <w:separator/>
      </w:r>
    </w:p>
  </w:footnote>
  <w:footnote w:type="continuationSeparator" w:id="0">
    <w:p w:rsidR="00512773" w:rsidRDefault="0051277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D91829"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AFF61" wp14:editId="74E426D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0008"/>
    <w:rsid w:val="00052BD1"/>
    <w:rsid w:val="00062A1E"/>
    <w:rsid w:val="000E47F8"/>
    <w:rsid w:val="000F7679"/>
    <w:rsid w:val="0010016F"/>
    <w:rsid w:val="00105174"/>
    <w:rsid w:val="00111411"/>
    <w:rsid w:val="00123F5F"/>
    <w:rsid w:val="0015086C"/>
    <w:rsid w:val="00174815"/>
    <w:rsid w:val="001844E5"/>
    <w:rsid w:val="00186709"/>
    <w:rsid w:val="001E67DB"/>
    <w:rsid w:val="0021069F"/>
    <w:rsid w:val="00210E11"/>
    <w:rsid w:val="00225CC3"/>
    <w:rsid w:val="00232961"/>
    <w:rsid w:val="002456BE"/>
    <w:rsid w:val="002609E6"/>
    <w:rsid w:val="0027610A"/>
    <w:rsid w:val="0028770E"/>
    <w:rsid w:val="002940EE"/>
    <w:rsid w:val="002A1F8B"/>
    <w:rsid w:val="002B393F"/>
    <w:rsid w:val="002E4A7B"/>
    <w:rsid w:val="003001DA"/>
    <w:rsid w:val="00336E01"/>
    <w:rsid w:val="00350F35"/>
    <w:rsid w:val="0035354C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4316"/>
    <w:rsid w:val="004C612D"/>
    <w:rsid w:val="004C6AB1"/>
    <w:rsid w:val="004E32E1"/>
    <w:rsid w:val="004E729D"/>
    <w:rsid w:val="00503733"/>
    <w:rsid w:val="00512773"/>
    <w:rsid w:val="00521345"/>
    <w:rsid w:val="0055030E"/>
    <w:rsid w:val="00553A44"/>
    <w:rsid w:val="0057559E"/>
    <w:rsid w:val="005778BF"/>
    <w:rsid w:val="00584B35"/>
    <w:rsid w:val="005942A6"/>
    <w:rsid w:val="005B7955"/>
    <w:rsid w:val="005C41C0"/>
    <w:rsid w:val="005D06A0"/>
    <w:rsid w:val="005D1350"/>
    <w:rsid w:val="005D13D4"/>
    <w:rsid w:val="005E0F77"/>
    <w:rsid w:val="005E712E"/>
    <w:rsid w:val="005F0463"/>
    <w:rsid w:val="005F434D"/>
    <w:rsid w:val="005F74DC"/>
    <w:rsid w:val="00605C02"/>
    <w:rsid w:val="00606E05"/>
    <w:rsid w:val="00646A1D"/>
    <w:rsid w:val="006524A8"/>
    <w:rsid w:val="00662484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30DC6"/>
    <w:rsid w:val="00870074"/>
    <w:rsid w:val="00872FC5"/>
    <w:rsid w:val="00880AD8"/>
    <w:rsid w:val="00941A00"/>
    <w:rsid w:val="00950949"/>
    <w:rsid w:val="00955406"/>
    <w:rsid w:val="00964135"/>
    <w:rsid w:val="00993C4F"/>
    <w:rsid w:val="009A0481"/>
    <w:rsid w:val="009B0523"/>
    <w:rsid w:val="009C0A40"/>
    <w:rsid w:val="009E49DD"/>
    <w:rsid w:val="009F1C63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48C"/>
    <w:rsid w:val="00AB79C2"/>
    <w:rsid w:val="00AB7CF9"/>
    <w:rsid w:val="00AF27BA"/>
    <w:rsid w:val="00B0124F"/>
    <w:rsid w:val="00B50C79"/>
    <w:rsid w:val="00BD43C1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10FF"/>
    <w:rsid w:val="00CD3CA0"/>
    <w:rsid w:val="00CF3628"/>
    <w:rsid w:val="00D0057E"/>
    <w:rsid w:val="00D0316E"/>
    <w:rsid w:val="00D06CD7"/>
    <w:rsid w:val="00D1626C"/>
    <w:rsid w:val="00D17C4C"/>
    <w:rsid w:val="00D20535"/>
    <w:rsid w:val="00D61D24"/>
    <w:rsid w:val="00D91829"/>
    <w:rsid w:val="00D9488C"/>
    <w:rsid w:val="00DB0BAC"/>
    <w:rsid w:val="00DB713E"/>
    <w:rsid w:val="00DD17BC"/>
    <w:rsid w:val="00DD79FD"/>
    <w:rsid w:val="00DE3EF4"/>
    <w:rsid w:val="00E004CD"/>
    <w:rsid w:val="00E1497B"/>
    <w:rsid w:val="00E3136B"/>
    <w:rsid w:val="00E51619"/>
    <w:rsid w:val="00E67335"/>
    <w:rsid w:val="00EC0BD5"/>
    <w:rsid w:val="00EC7F7D"/>
    <w:rsid w:val="00EE74FF"/>
    <w:rsid w:val="00EF12A8"/>
    <w:rsid w:val="00EF1D47"/>
    <w:rsid w:val="00F2437D"/>
    <w:rsid w:val="00F65EA4"/>
    <w:rsid w:val="00F7652D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22</cp:revision>
  <cp:lastPrinted>2022-01-18T15:56:00Z</cp:lastPrinted>
  <dcterms:created xsi:type="dcterms:W3CDTF">2020-08-18T14:42:00Z</dcterms:created>
  <dcterms:modified xsi:type="dcterms:W3CDTF">2022-01-19T11:49:00Z</dcterms:modified>
</cp:coreProperties>
</file>