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997AE5">
        <w:rPr>
          <w:b/>
        </w:rPr>
        <w:t>13</w:t>
      </w:r>
      <w:r w:rsidRPr="00A141D9">
        <w:rPr>
          <w:b/>
        </w:rPr>
        <w:t>/</w:t>
      </w:r>
      <w:r w:rsidR="00997AE5">
        <w:rPr>
          <w:b/>
        </w:rPr>
        <w:t>12</w:t>
      </w:r>
      <w:r w:rsidR="00B13DEF" w:rsidRPr="00A141D9">
        <w:rPr>
          <w:b/>
        </w:rPr>
        <w:t>.</w:t>
      </w:r>
      <w:r w:rsidR="00FC3491">
        <w:rPr>
          <w:b/>
        </w:rPr>
        <w:t>10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997AE5">
        <w:rPr>
          <w:rFonts w:ascii="Times New Roman" w:hAnsi="Times New Roman" w:cs="Times New Roman"/>
          <w:b w:val="0"/>
          <w:sz w:val="24"/>
          <w:szCs w:val="24"/>
        </w:rPr>
        <w:t>12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FC3491">
        <w:rPr>
          <w:rFonts w:ascii="Times New Roman" w:hAnsi="Times New Roman" w:cs="Times New Roman"/>
          <w:b w:val="0"/>
          <w:sz w:val="24"/>
          <w:szCs w:val="24"/>
        </w:rPr>
        <w:t>10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97AE5">
        <w:rPr>
          <w:rFonts w:ascii="Times New Roman" w:hAnsi="Times New Roman" w:cs="Times New Roman"/>
          <w:b w:val="0"/>
          <w:sz w:val="24"/>
          <w:szCs w:val="24"/>
        </w:rPr>
        <w:t>14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3F28C7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3F28C7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</w:tbl>
    <w:p w:rsidR="00DD7671" w:rsidRPr="00A141D9" w:rsidRDefault="00DD7671" w:rsidP="00040DF6">
      <w:pPr>
        <w:spacing w:line="276" w:lineRule="auto"/>
        <w:ind w:firstLine="709"/>
        <w:jc w:val="both"/>
      </w:pPr>
    </w:p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997AE5" w:rsidRDefault="00997AE5" w:rsidP="00997AE5">
      <w:pPr>
        <w:ind w:firstLine="708"/>
        <w:jc w:val="both"/>
      </w:pPr>
      <w:r>
        <w:t xml:space="preserve">1. </w:t>
      </w:r>
      <w:r>
        <w:t>Проверка за съответствие между наименованията на участниците в изборите и  техните номера в съответните бюлетини и протоколи съгласно получени указания.</w:t>
      </w:r>
    </w:p>
    <w:p w:rsidR="00997AE5" w:rsidRDefault="00997AE5" w:rsidP="00997AE5">
      <w:pPr>
        <w:ind w:firstLine="708"/>
        <w:jc w:val="both"/>
      </w:pPr>
      <w:r>
        <w:t xml:space="preserve">2. </w:t>
      </w:r>
      <w:r>
        <w:t>Запознаване с текущата кореспонденция.</w:t>
      </w:r>
    </w:p>
    <w:p w:rsidR="00997AE5" w:rsidRDefault="00997AE5" w:rsidP="00997AE5">
      <w:pPr>
        <w:ind w:firstLine="708"/>
        <w:jc w:val="both"/>
      </w:pPr>
      <w:r>
        <w:t>3.</w:t>
      </w:r>
      <w:r>
        <w:t xml:space="preserve"> </w:t>
      </w:r>
      <w:r>
        <w:t>Организационни.</w:t>
      </w:r>
    </w:p>
    <w:p w:rsidR="00DD7671" w:rsidRPr="00A141D9" w:rsidRDefault="00DD7671" w:rsidP="00997AE5">
      <w:pPr>
        <w:ind w:firstLine="708"/>
        <w:jc w:val="both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8506E0" w:rsidRDefault="008506E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8F51F2">
        <w:t>1</w:t>
      </w:r>
      <w:r w:rsidR="008506E0">
        <w:t>1</w:t>
      </w:r>
      <w:r w:rsidRPr="00A141D9">
        <w:t xml:space="preserve"> (</w:t>
      </w:r>
      <w:r w:rsidR="008506E0">
        <w:t>едина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3E3901" w:rsidRPr="00A141D9">
        <w:t xml:space="preserve">против 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783811" w:rsidRDefault="0085291B" w:rsidP="00997AE5">
      <w:pPr>
        <w:shd w:val="clear" w:color="auto" w:fill="FFFFFF"/>
        <w:spacing w:after="150"/>
        <w:ind w:firstLine="708"/>
        <w:jc w:val="both"/>
      </w:pPr>
      <w:r w:rsidRPr="0085291B">
        <w:rPr>
          <w:b/>
          <w:szCs w:val="21"/>
        </w:rPr>
        <w:t xml:space="preserve">По т. </w:t>
      </w:r>
      <w:r w:rsidR="002B6C0E">
        <w:rPr>
          <w:b/>
          <w:szCs w:val="21"/>
        </w:rPr>
        <w:t>1</w:t>
      </w:r>
      <w:r w:rsidRPr="0085291B">
        <w:rPr>
          <w:b/>
          <w:szCs w:val="21"/>
        </w:rPr>
        <w:t xml:space="preserve"> от дневния ред</w:t>
      </w:r>
      <w:r w:rsidRPr="0085291B">
        <w:rPr>
          <w:szCs w:val="21"/>
        </w:rPr>
        <w:t xml:space="preserve"> – Председателят докладва</w:t>
      </w:r>
      <w:r w:rsidR="00691455">
        <w:rPr>
          <w:szCs w:val="21"/>
        </w:rPr>
        <w:t xml:space="preserve">, че </w:t>
      </w:r>
      <w:r w:rsidR="00997AE5">
        <w:rPr>
          <w:szCs w:val="21"/>
        </w:rPr>
        <w:t xml:space="preserve">по електронната поща </w:t>
      </w:r>
      <w:r w:rsidR="00691455">
        <w:rPr>
          <w:szCs w:val="21"/>
        </w:rPr>
        <w:t xml:space="preserve">е </w:t>
      </w:r>
      <w:r w:rsidR="00072D96">
        <w:rPr>
          <w:szCs w:val="21"/>
        </w:rPr>
        <w:t xml:space="preserve">постъпило </w:t>
      </w:r>
      <w:r w:rsidR="00691455" w:rsidRPr="00691455">
        <w:t xml:space="preserve"> </w:t>
      </w:r>
      <w:r w:rsidR="00997AE5">
        <w:t xml:space="preserve">писмо от технологичния екип на „Демакс“ АД, с което се съобщава, </w:t>
      </w:r>
      <w:r w:rsidR="00997AE5">
        <w:t>че пълните тиражи на бюлетините са качени в системата за „Управление на процесите по предпечат, утвърждаване и печат на бюлетини и изборни книжа при местни избори в Република България". Пълните тиражи на протоколите за съответните общински и секционни избирателни коми</w:t>
      </w:r>
      <w:r w:rsidR="00997AE5">
        <w:t xml:space="preserve">сии също са качени в системата. </w:t>
      </w:r>
      <w:r w:rsidR="00997AE5">
        <w:t>В протоколите, съобразно вида избор, са представени наименованията на участниците в изборите за съответното населено място и номерата, които имат в бюлетината. Също така, в протоколите за общински съветници са представени и поредните номера на кандидатите, за които може да се отбележи предпочитание (преференция).</w:t>
      </w:r>
      <w:r w:rsidR="00997AE5">
        <w:t xml:space="preserve"> </w:t>
      </w:r>
      <w:r w:rsidR="00997AE5">
        <w:t>Наименовани</w:t>
      </w:r>
      <w:r w:rsidR="00997AE5">
        <w:t xml:space="preserve">ята на участниците в изборите и </w:t>
      </w:r>
      <w:r w:rsidR="00997AE5">
        <w:t>техните номера трябва да са едни и същи в съ</w:t>
      </w:r>
      <w:r w:rsidR="00997AE5">
        <w:t xml:space="preserve">ответните бюлетина и протоколи. </w:t>
      </w:r>
      <w:r w:rsidR="00997AE5">
        <w:t>Поредните номера на кандидатите за общински съветници, за които може да се отбележи предпочитание (преференция), също трябва да са идентични в съответните бюлетина и протоколи.</w:t>
      </w:r>
    </w:p>
    <w:p w:rsidR="00F70992" w:rsidRDefault="00F70992" w:rsidP="00997AE5">
      <w:pPr>
        <w:shd w:val="clear" w:color="auto" w:fill="FFFFFF"/>
        <w:spacing w:after="150"/>
        <w:ind w:firstLine="708"/>
        <w:jc w:val="both"/>
      </w:pPr>
      <w:r>
        <w:t xml:space="preserve">В тази връзка следва да бъде </w:t>
      </w:r>
      <w:r w:rsidR="00997AE5">
        <w:t xml:space="preserve">извършена проверка за съответствие </w:t>
      </w:r>
      <w:r w:rsidR="00997AE5">
        <w:t>между наименованията на участниците в изборите и  техните номера в съответните бюлетини и протоколи</w:t>
      </w:r>
      <w:r>
        <w:t>.</w:t>
      </w:r>
    </w:p>
    <w:p w:rsidR="003A5091" w:rsidRDefault="00E76738" w:rsidP="003A5091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E76738">
        <w:rPr>
          <w:b/>
          <w:szCs w:val="21"/>
        </w:rPr>
        <w:t>По т. 2 от дневния ред</w:t>
      </w:r>
      <w:r w:rsidR="003A5091">
        <w:rPr>
          <w:szCs w:val="21"/>
        </w:rPr>
        <w:t xml:space="preserve"> – Председателят докладва за получено писмо с изх. № МИ-06-464/11.10.2023 год. на ЦИК относно изтичащи срокове за подаване на заявления з</w:t>
      </w:r>
      <w:r w:rsidR="003A5091" w:rsidRPr="003A5091">
        <w:rPr>
          <w:szCs w:val="21"/>
        </w:rPr>
        <w:t>а гласуване с подвижна избирателна кутия от избиратели с трайни увреждания, които не им позволяват да упражнят избирателното</w:t>
      </w:r>
      <w:r w:rsidR="003A5091">
        <w:rPr>
          <w:szCs w:val="21"/>
        </w:rPr>
        <w:t xml:space="preserve"> си право в изборното помещение и за </w:t>
      </w:r>
      <w:r w:rsidR="003A5091" w:rsidRPr="003A5091">
        <w:rPr>
          <w:szCs w:val="21"/>
        </w:rPr>
        <w:t>подаване на заявление за гласуване по настоящ адрес.</w:t>
      </w:r>
      <w:r w:rsidR="003A5091">
        <w:rPr>
          <w:szCs w:val="21"/>
        </w:rPr>
        <w:t xml:space="preserve"> В тази връзка Председателят предлага тази информация да бъде публикувана на интернет страницата на ОИК Исперих.</w:t>
      </w:r>
    </w:p>
    <w:p w:rsidR="003A5091" w:rsidRDefault="003A5091" w:rsidP="003A5091">
      <w:pPr>
        <w:ind w:firstLine="660"/>
        <w:jc w:val="both"/>
        <w:rPr>
          <w:szCs w:val="21"/>
        </w:rPr>
      </w:pPr>
      <w:r w:rsidRPr="00E76738">
        <w:rPr>
          <w:b/>
          <w:szCs w:val="21"/>
        </w:rPr>
        <w:t xml:space="preserve">По т. </w:t>
      </w:r>
      <w:r>
        <w:rPr>
          <w:b/>
          <w:szCs w:val="21"/>
        </w:rPr>
        <w:t>3</w:t>
      </w:r>
      <w:r w:rsidRPr="00E76738">
        <w:rPr>
          <w:b/>
          <w:szCs w:val="21"/>
        </w:rPr>
        <w:t xml:space="preserve"> от дневния ред</w:t>
      </w:r>
      <w:r w:rsidR="003F2A60">
        <w:rPr>
          <w:b/>
          <w:szCs w:val="21"/>
        </w:rPr>
        <w:t>: Организационни:</w:t>
      </w:r>
      <w:r w:rsidR="003F2A60">
        <w:rPr>
          <w:szCs w:val="21"/>
        </w:rPr>
        <w:t xml:space="preserve"> Председателят покани </w:t>
      </w:r>
      <w:r w:rsidR="00D3616B">
        <w:rPr>
          <w:szCs w:val="21"/>
        </w:rPr>
        <w:t xml:space="preserve">г-жа </w:t>
      </w:r>
      <w:r w:rsidR="003F2A60">
        <w:rPr>
          <w:szCs w:val="21"/>
        </w:rPr>
        <w:t>Севим Адем – Секретар на община Исперих за уточняване на подробности във връзка с осигуряване на условия за предстоящото обучение на членовете на СИК и ПСИК</w:t>
      </w:r>
      <w:r w:rsidR="00D3616B">
        <w:rPr>
          <w:szCs w:val="21"/>
        </w:rPr>
        <w:t>, както и уточняване на организационни действия във връзка с предстоящите избори.</w:t>
      </w:r>
      <w:bookmarkStart w:id="0" w:name="_GoBack"/>
      <w:bookmarkEnd w:id="0"/>
    </w:p>
    <w:p w:rsidR="003F2A60" w:rsidRPr="003F2A60" w:rsidRDefault="003F2A60" w:rsidP="003A5091">
      <w:pPr>
        <w:ind w:firstLine="660"/>
        <w:jc w:val="both"/>
        <w:rPr>
          <w:szCs w:val="21"/>
        </w:rPr>
      </w:pPr>
    </w:p>
    <w:p w:rsidR="008675CD" w:rsidRDefault="008675CD" w:rsidP="008F51F2">
      <w:pPr>
        <w:shd w:val="clear" w:color="auto" w:fill="FFFFFF"/>
        <w:spacing w:after="150"/>
        <w:ind w:firstLine="708"/>
        <w:jc w:val="both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79211E">
        <w:t>14</w:t>
      </w:r>
      <w:r w:rsidRPr="001A6F46">
        <w:t>:</w:t>
      </w:r>
      <w:r w:rsidR="003F2A60">
        <w:t>30</w:t>
      </w:r>
      <w:r>
        <w:t xml:space="preserve"> часа.</w:t>
      </w:r>
    </w:p>
    <w:p w:rsidR="004A1766" w:rsidRPr="00DB0BAC" w:rsidRDefault="004A1766" w:rsidP="008675CD">
      <w:pPr>
        <w:ind w:firstLine="660"/>
      </w:pP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D96" w:rsidRDefault="00A91D96">
      <w:r>
        <w:separator/>
      </w:r>
    </w:p>
  </w:endnote>
  <w:endnote w:type="continuationSeparator" w:id="0">
    <w:p w:rsidR="00A91D96" w:rsidRDefault="00A9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633992" w:rsidRDefault="0063399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1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3992" w:rsidRDefault="006339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D96" w:rsidRDefault="00A91D96">
      <w:r>
        <w:separator/>
      </w:r>
    </w:p>
  </w:footnote>
  <w:footnote w:type="continuationSeparator" w:id="0">
    <w:p w:rsidR="00A91D96" w:rsidRDefault="00A91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92" w:rsidRPr="00413DCC" w:rsidRDefault="00633992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633992" w:rsidRPr="00413DCC" w:rsidRDefault="00633992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633992" w:rsidRPr="001A57AE" w:rsidRDefault="00633992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53000"/>
    <w:rsid w:val="000537B6"/>
    <w:rsid w:val="00054078"/>
    <w:rsid w:val="000555B7"/>
    <w:rsid w:val="0005645F"/>
    <w:rsid w:val="00057C4D"/>
    <w:rsid w:val="00072D96"/>
    <w:rsid w:val="00075211"/>
    <w:rsid w:val="00076F9A"/>
    <w:rsid w:val="00084133"/>
    <w:rsid w:val="00090B26"/>
    <w:rsid w:val="00091D53"/>
    <w:rsid w:val="00092D74"/>
    <w:rsid w:val="00095AA7"/>
    <w:rsid w:val="000A17B8"/>
    <w:rsid w:val="000A2245"/>
    <w:rsid w:val="000A2B60"/>
    <w:rsid w:val="000A39C5"/>
    <w:rsid w:val="000B2E96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6F04"/>
    <w:rsid w:val="00161101"/>
    <w:rsid w:val="00161419"/>
    <w:rsid w:val="00170933"/>
    <w:rsid w:val="0017169E"/>
    <w:rsid w:val="00176CAF"/>
    <w:rsid w:val="00177F90"/>
    <w:rsid w:val="00183B5D"/>
    <w:rsid w:val="0018627D"/>
    <w:rsid w:val="001A17CD"/>
    <w:rsid w:val="001A3E8E"/>
    <w:rsid w:val="001A57AE"/>
    <w:rsid w:val="001B14E0"/>
    <w:rsid w:val="001B359C"/>
    <w:rsid w:val="001C3809"/>
    <w:rsid w:val="001C52E7"/>
    <w:rsid w:val="001D2017"/>
    <w:rsid w:val="001E0024"/>
    <w:rsid w:val="001E049C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120C"/>
    <w:rsid w:val="002561EF"/>
    <w:rsid w:val="002565F4"/>
    <w:rsid w:val="00256C52"/>
    <w:rsid w:val="0026134A"/>
    <w:rsid w:val="00263401"/>
    <w:rsid w:val="0027511A"/>
    <w:rsid w:val="002A2F3E"/>
    <w:rsid w:val="002B0A50"/>
    <w:rsid w:val="002B206F"/>
    <w:rsid w:val="002B395C"/>
    <w:rsid w:val="002B3CCA"/>
    <w:rsid w:val="002B46A7"/>
    <w:rsid w:val="002B6C0E"/>
    <w:rsid w:val="002C0A95"/>
    <w:rsid w:val="002C20A0"/>
    <w:rsid w:val="002C7E00"/>
    <w:rsid w:val="002D2D65"/>
    <w:rsid w:val="002D69CF"/>
    <w:rsid w:val="002E522F"/>
    <w:rsid w:val="002E527D"/>
    <w:rsid w:val="002E53B2"/>
    <w:rsid w:val="002E5612"/>
    <w:rsid w:val="002E5D2C"/>
    <w:rsid w:val="002E6F33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5046B"/>
    <w:rsid w:val="00364DE9"/>
    <w:rsid w:val="003710A2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5091"/>
    <w:rsid w:val="003A7A49"/>
    <w:rsid w:val="003B3112"/>
    <w:rsid w:val="003D0281"/>
    <w:rsid w:val="003D5A91"/>
    <w:rsid w:val="003D76A6"/>
    <w:rsid w:val="003E3901"/>
    <w:rsid w:val="003E5297"/>
    <w:rsid w:val="003E6E6E"/>
    <w:rsid w:val="003F155B"/>
    <w:rsid w:val="003F2A60"/>
    <w:rsid w:val="00400BF1"/>
    <w:rsid w:val="00414B1A"/>
    <w:rsid w:val="0041604A"/>
    <w:rsid w:val="004175AA"/>
    <w:rsid w:val="00426D12"/>
    <w:rsid w:val="00434F5F"/>
    <w:rsid w:val="0043755D"/>
    <w:rsid w:val="004423B2"/>
    <w:rsid w:val="00443177"/>
    <w:rsid w:val="00447818"/>
    <w:rsid w:val="00451479"/>
    <w:rsid w:val="00454A15"/>
    <w:rsid w:val="00463BD4"/>
    <w:rsid w:val="004701EC"/>
    <w:rsid w:val="00472F19"/>
    <w:rsid w:val="00473C98"/>
    <w:rsid w:val="004762D8"/>
    <w:rsid w:val="004861CA"/>
    <w:rsid w:val="0049564C"/>
    <w:rsid w:val="004A1766"/>
    <w:rsid w:val="004A38B2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E20B4"/>
    <w:rsid w:val="004E2ABC"/>
    <w:rsid w:val="004E5EA6"/>
    <w:rsid w:val="004F14F4"/>
    <w:rsid w:val="004F41DB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54B38"/>
    <w:rsid w:val="0056303A"/>
    <w:rsid w:val="005647E4"/>
    <w:rsid w:val="005702A5"/>
    <w:rsid w:val="0058745D"/>
    <w:rsid w:val="00593D0E"/>
    <w:rsid w:val="00594DA3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32AF"/>
    <w:rsid w:val="005F41E5"/>
    <w:rsid w:val="00602F78"/>
    <w:rsid w:val="0060519A"/>
    <w:rsid w:val="00607FB9"/>
    <w:rsid w:val="00610866"/>
    <w:rsid w:val="00612692"/>
    <w:rsid w:val="00616C0E"/>
    <w:rsid w:val="00632A89"/>
    <w:rsid w:val="00632F91"/>
    <w:rsid w:val="00633992"/>
    <w:rsid w:val="0064323A"/>
    <w:rsid w:val="006433BA"/>
    <w:rsid w:val="006444BE"/>
    <w:rsid w:val="0064527E"/>
    <w:rsid w:val="00657106"/>
    <w:rsid w:val="00684006"/>
    <w:rsid w:val="00684139"/>
    <w:rsid w:val="00691455"/>
    <w:rsid w:val="00695C0F"/>
    <w:rsid w:val="006A4237"/>
    <w:rsid w:val="006A611A"/>
    <w:rsid w:val="006C7CBB"/>
    <w:rsid w:val="006D541E"/>
    <w:rsid w:val="006D5B5F"/>
    <w:rsid w:val="006D73DC"/>
    <w:rsid w:val="006D7460"/>
    <w:rsid w:val="006E0C5E"/>
    <w:rsid w:val="006E1A16"/>
    <w:rsid w:val="006E6B63"/>
    <w:rsid w:val="00703C48"/>
    <w:rsid w:val="00705B33"/>
    <w:rsid w:val="007107C3"/>
    <w:rsid w:val="007115E6"/>
    <w:rsid w:val="00725B5C"/>
    <w:rsid w:val="0073294E"/>
    <w:rsid w:val="0073403F"/>
    <w:rsid w:val="0074210D"/>
    <w:rsid w:val="00756410"/>
    <w:rsid w:val="0076006E"/>
    <w:rsid w:val="00764E0E"/>
    <w:rsid w:val="00774F4C"/>
    <w:rsid w:val="0077551A"/>
    <w:rsid w:val="007776E8"/>
    <w:rsid w:val="00780291"/>
    <w:rsid w:val="00783811"/>
    <w:rsid w:val="00790FEC"/>
    <w:rsid w:val="00791018"/>
    <w:rsid w:val="0079211E"/>
    <w:rsid w:val="007928E9"/>
    <w:rsid w:val="00795FDF"/>
    <w:rsid w:val="007A190F"/>
    <w:rsid w:val="007B0898"/>
    <w:rsid w:val="007B0FCC"/>
    <w:rsid w:val="007B2181"/>
    <w:rsid w:val="007B2954"/>
    <w:rsid w:val="007C7329"/>
    <w:rsid w:val="007D1FF5"/>
    <w:rsid w:val="007E44F8"/>
    <w:rsid w:val="007E7662"/>
    <w:rsid w:val="007E7F56"/>
    <w:rsid w:val="007F116C"/>
    <w:rsid w:val="007F2F3A"/>
    <w:rsid w:val="007F446A"/>
    <w:rsid w:val="007F44FD"/>
    <w:rsid w:val="00802C67"/>
    <w:rsid w:val="00802D37"/>
    <w:rsid w:val="00804087"/>
    <w:rsid w:val="00804F3C"/>
    <w:rsid w:val="00824BC7"/>
    <w:rsid w:val="00842216"/>
    <w:rsid w:val="008506E0"/>
    <w:rsid w:val="008525BD"/>
    <w:rsid w:val="0085270C"/>
    <w:rsid w:val="0085291B"/>
    <w:rsid w:val="008550CF"/>
    <w:rsid w:val="00861139"/>
    <w:rsid w:val="008675CD"/>
    <w:rsid w:val="00873415"/>
    <w:rsid w:val="00873F88"/>
    <w:rsid w:val="008853C5"/>
    <w:rsid w:val="00896EF3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1F2"/>
    <w:rsid w:val="008F5B5F"/>
    <w:rsid w:val="009061E0"/>
    <w:rsid w:val="00910168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21A0"/>
    <w:rsid w:val="00965638"/>
    <w:rsid w:val="0097677B"/>
    <w:rsid w:val="00983508"/>
    <w:rsid w:val="00986076"/>
    <w:rsid w:val="00996072"/>
    <w:rsid w:val="00997AE5"/>
    <w:rsid w:val="009B3C73"/>
    <w:rsid w:val="009C0380"/>
    <w:rsid w:val="009C2AA9"/>
    <w:rsid w:val="009C51A1"/>
    <w:rsid w:val="009C5424"/>
    <w:rsid w:val="009D2549"/>
    <w:rsid w:val="009D43D3"/>
    <w:rsid w:val="009D7BB3"/>
    <w:rsid w:val="009E1077"/>
    <w:rsid w:val="009F1C23"/>
    <w:rsid w:val="009F5694"/>
    <w:rsid w:val="009F7B27"/>
    <w:rsid w:val="00A019C6"/>
    <w:rsid w:val="00A06F0B"/>
    <w:rsid w:val="00A077B4"/>
    <w:rsid w:val="00A13D98"/>
    <w:rsid w:val="00A141D9"/>
    <w:rsid w:val="00A2021B"/>
    <w:rsid w:val="00A26B51"/>
    <w:rsid w:val="00A3126B"/>
    <w:rsid w:val="00A321CA"/>
    <w:rsid w:val="00A33147"/>
    <w:rsid w:val="00A60780"/>
    <w:rsid w:val="00A63E8B"/>
    <w:rsid w:val="00A67C6F"/>
    <w:rsid w:val="00A769FC"/>
    <w:rsid w:val="00A76B14"/>
    <w:rsid w:val="00A82FFC"/>
    <w:rsid w:val="00A9102F"/>
    <w:rsid w:val="00A91D96"/>
    <w:rsid w:val="00AA66EE"/>
    <w:rsid w:val="00AB0505"/>
    <w:rsid w:val="00AB09E9"/>
    <w:rsid w:val="00AB3D4B"/>
    <w:rsid w:val="00AC2B9F"/>
    <w:rsid w:val="00AC647D"/>
    <w:rsid w:val="00AD051B"/>
    <w:rsid w:val="00AD4E0D"/>
    <w:rsid w:val="00AE0DC8"/>
    <w:rsid w:val="00AE306A"/>
    <w:rsid w:val="00AF38EF"/>
    <w:rsid w:val="00AF556D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36CEC"/>
    <w:rsid w:val="00B526AD"/>
    <w:rsid w:val="00B52C49"/>
    <w:rsid w:val="00B538C8"/>
    <w:rsid w:val="00B63F97"/>
    <w:rsid w:val="00B73D48"/>
    <w:rsid w:val="00B758D2"/>
    <w:rsid w:val="00B77628"/>
    <w:rsid w:val="00B82B84"/>
    <w:rsid w:val="00B84921"/>
    <w:rsid w:val="00B84CC4"/>
    <w:rsid w:val="00B85D75"/>
    <w:rsid w:val="00BA1492"/>
    <w:rsid w:val="00BA5B1A"/>
    <w:rsid w:val="00BA62BC"/>
    <w:rsid w:val="00BB1595"/>
    <w:rsid w:val="00BB3B86"/>
    <w:rsid w:val="00BC3033"/>
    <w:rsid w:val="00BC346B"/>
    <w:rsid w:val="00BD3F40"/>
    <w:rsid w:val="00BD790A"/>
    <w:rsid w:val="00BE41A3"/>
    <w:rsid w:val="00BE6BBA"/>
    <w:rsid w:val="00BF1E21"/>
    <w:rsid w:val="00BF4DC7"/>
    <w:rsid w:val="00BF4F8D"/>
    <w:rsid w:val="00C01C6E"/>
    <w:rsid w:val="00C0732D"/>
    <w:rsid w:val="00C1533B"/>
    <w:rsid w:val="00C1708D"/>
    <w:rsid w:val="00C262B3"/>
    <w:rsid w:val="00C27EAB"/>
    <w:rsid w:val="00C32ACC"/>
    <w:rsid w:val="00C3333B"/>
    <w:rsid w:val="00C33D99"/>
    <w:rsid w:val="00C37432"/>
    <w:rsid w:val="00C43710"/>
    <w:rsid w:val="00C5111B"/>
    <w:rsid w:val="00C53850"/>
    <w:rsid w:val="00C57705"/>
    <w:rsid w:val="00C57CB0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D01B46"/>
    <w:rsid w:val="00D0403B"/>
    <w:rsid w:val="00D05625"/>
    <w:rsid w:val="00D12FEB"/>
    <w:rsid w:val="00D26D78"/>
    <w:rsid w:val="00D3616B"/>
    <w:rsid w:val="00D436D1"/>
    <w:rsid w:val="00D467C8"/>
    <w:rsid w:val="00D5199D"/>
    <w:rsid w:val="00D52CF1"/>
    <w:rsid w:val="00D57292"/>
    <w:rsid w:val="00D63D61"/>
    <w:rsid w:val="00D81E5E"/>
    <w:rsid w:val="00D916C8"/>
    <w:rsid w:val="00D941E4"/>
    <w:rsid w:val="00DA03E9"/>
    <w:rsid w:val="00DA3857"/>
    <w:rsid w:val="00DB25A9"/>
    <w:rsid w:val="00DB4AEA"/>
    <w:rsid w:val="00DC1E0B"/>
    <w:rsid w:val="00DC22F8"/>
    <w:rsid w:val="00DC26E1"/>
    <w:rsid w:val="00DC405A"/>
    <w:rsid w:val="00DC5787"/>
    <w:rsid w:val="00DD02F8"/>
    <w:rsid w:val="00DD3913"/>
    <w:rsid w:val="00DD7671"/>
    <w:rsid w:val="00DE027C"/>
    <w:rsid w:val="00DE2B4F"/>
    <w:rsid w:val="00DE2DA9"/>
    <w:rsid w:val="00DE7956"/>
    <w:rsid w:val="00DF081F"/>
    <w:rsid w:val="00DF3BE7"/>
    <w:rsid w:val="00E04331"/>
    <w:rsid w:val="00E1388A"/>
    <w:rsid w:val="00E15947"/>
    <w:rsid w:val="00E22D12"/>
    <w:rsid w:val="00E301A5"/>
    <w:rsid w:val="00E33055"/>
    <w:rsid w:val="00E34414"/>
    <w:rsid w:val="00E53923"/>
    <w:rsid w:val="00E548C9"/>
    <w:rsid w:val="00E57C87"/>
    <w:rsid w:val="00E76738"/>
    <w:rsid w:val="00E80E54"/>
    <w:rsid w:val="00E84827"/>
    <w:rsid w:val="00E97F18"/>
    <w:rsid w:val="00EA0DC3"/>
    <w:rsid w:val="00EA5F76"/>
    <w:rsid w:val="00EB2261"/>
    <w:rsid w:val="00EC2D87"/>
    <w:rsid w:val="00ED74A0"/>
    <w:rsid w:val="00ED7FF1"/>
    <w:rsid w:val="00EF56BE"/>
    <w:rsid w:val="00F007C8"/>
    <w:rsid w:val="00F05C0E"/>
    <w:rsid w:val="00F063E1"/>
    <w:rsid w:val="00F069BB"/>
    <w:rsid w:val="00F0749C"/>
    <w:rsid w:val="00F14F99"/>
    <w:rsid w:val="00F177C3"/>
    <w:rsid w:val="00F21E2A"/>
    <w:rsid w:val="00F319A8"/>
    <w:rsid w:val="00F3393D"/>
    <w:rsid w:val="00F34589"/>
    <w:rsid w:val="00F536E7"/>
    <w:rsid w:val="00F57564"/>
    <w:rsid w:val="00F70992"/>
    <w:rsid w:val="00F722D0"/>
    <w:rsid w:val="00F73C9A"/>
    <w:rsid w:val="00F81D03"/>
    <w:rsid w:val="00F868C2"/>
    <w:rsid w:val="00F90606"/>
    <w:rsid w:val="00FB7077"/>
    <w:rsid w:val="00FC3491"/>
    <w:rsid w:val="00FC628E"/>
    <w:rsid w:val="00FC6A86"/>
    <w:rsid w:val="00FD2067"/>
    <w:rsid w:val="00FD59E5"/>
    <w:rsid w:val="00FD6CE2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23FDA-F2DC-4375-ACAD-9318E0B5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106</cp:revision>
  <cp:lastPrinted>2023-10-11T11:08:00Z</cp:lastPrinted>
  <dcterms:created xsi:type="dcterms:W3CDTF">2023-09-09T11:06:00Z</dcterms:created>
  <dcterms:modified xsi:type="dcterms:W3CDTF">2023-10-12T08:51:00Z</dcterms:modified>
</cp:coreProperties>
</file>